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57FA" w14:textId="02F8EC22" w:rsidR="0049389F" w:rsidRPr="008B1DAE" w:rsidRDefault="009874D6" w:rsidP="0049389F">
      <w:pPr>
        <w:jc w:val="center"/>
        <w:rPr>
          <w:rFonts w:ascii="Arial" w:hAnsi="Arial" w:cs="Arial"/>
          <w:b/>
          <w:bCs/>
          <w:sz w:val="22"/>
          <w:szCs w:val="22"/>
        </w:rPr>
      </w:pPr>
      <w:r w:rsidRPr="008B1DAE">
        <w:rPr>
          <w:rFonts w:ascii="Arial" w:hAnsi="Arial" w:cs="Arial"/>
          <w:b/>
          <w:bCs/>
          <w:sz w:val="22"/>
          <w:szCs w:val="22"/>
        </w:rPr>
        <w:t xml:space="preserve">JOB DESCRIPTION </w:t>
      </w:r>
    </w:p>
    <w:p w14:paraId="22878F3F" w14:textId="458F34E3" w:rsidR="009874D6" w:rsidRPr="008B1DAE" w:rsidRDefault="009874D6" w:rsidP="0049389F">
      <w:pPr>
        <w:jc w:val="center"/>
        <w:rPr>
          <w:rFonts w:ascii="Arial" w:hAnsi="Arial" w:cs="Arial"/>
          <w:b/>
          <w:bCs/>
          <w:sz w:val="22"/>
          <w:szCs w:val="22"/>
        </w:rPr>
      </w:pPr>
    </w:p>
    <w:p w14:paraId="21ECC082" w14:textId="3F38BD67" w:rsidR="009874D6" w:rsidRPr="008B1DAE" w:rsidRDefault="009874D6" w:rsidP="009874D6">
      <w:pPr>
        <w:pStyle w:val="ListParagraph"/>
        <w:numPr>
          <w:ilvl w:val="0"/>
          <w:numId w:val="1"/>
        </w:numPr>
        <w:rPr>
          <w:rFonts w:ascii="Arial" w:hAnsi="Arial" w:cs="Arial"/>
          <w:b/>
          <w:bCs/>
          <w:sz w:val="22"/>
          <w:szCs w:val="22"/>
        </w:rPr>
      </w:pPr>
      <w:r w:rsidRPr="008B1DAE">
        <w:rPr>
          <w:rFonts w:ascii="Arial" w:hAnsi="Arial" w:cs="Arial"/>
          <w:b/>
          <w:bCs/>
          <w:sz w:val="22"/>
          <w:szCs w:val="22"/>
        </w:rPr>
        <w:t xml:space="preserve">INTRODUCTION </w:t>
      </w:r>
    </w:p>
    <w:tbl>
      <w:tblPr>
        <w:tblStyle w:val="TableGrid"/>
        <w:tblW w:w="0" w:type="auto"/>
        <w:tblInd w:w="360" w:type="dxa"/>
        <w:tblLook w:val="04A0" w:firstRow="1" w:lastRow="0" w:firstColumn="1" w:lastColumn="0" w:noHBand="0" w:noVBand="1"/>
      </w:tblPr>
      <w:tblGrid>
        <w:gridCol w:w="4647"/>
        <w:gridCol w:w="4671"/>
      </w:tblGrid>
      <w:tr w:rsidR="009874D6" w:rsidRPr="008B1DAE" w14:paraId="7365F541" w14:textId="77777777" w:rsidTr="00392122">
        <w:tc>
          <w:tcPr>
            <w:tcW w:w="4647" w:type="dxa"/>
          </w:tcPr>
          <w:p w14:paraId="2EA1DEAC" w14:textId="0589A26F" w:rsidR="009874D6" w:rsidRPr="008B1DAE" w:rsidRDefault="009874D6" w:rsidP="009874D6">
            <w:pPr>
              <w:pStyle w:val="ListParagraph"/>
              <w:numPr>
                <w:ilvl w:val="0"/>
                <w:numId w:val="2"/>
              </w:numPr>
              <w:ind w:left="243" w:hanging="283"/>
              <w:rPr>
                <w:rFonts w:ascii="Arial" w:hAnsi="Arial" w:cs="Arial"/>
                <w:b/>
                <w:bCs/>
                <w:sz w:val="22"/>
                <w:szCs w:val="22"/>
              </w:rPr>
            </w:pPr>
            <w:r w:rsidRPr="008B1DAE">
              <w:rPr>
                <w:rFonts w:ascii="Arial" w:hAnsi="Arial" w:cs="Arial"/>
                <w:sz w:val="22"/>
                <w:szCs w:val="22"/>
              </w:rPr>
              <w:t>Contract number: MOH-16</w:t>
            </w:r>
          </w:p>
        </w:tc>
        <w:tc>
          <w:tcPr>
            <w:tcW w:w="4671" w:type="dxa"/>
          </w:tcPr>
          <w:p w14:paraId="2ABCAD54" w14:textId="77777777" w:rsidR="009874D6" w:rsidRPr="008B1DAE" w:rsidRDefault="009874D6" w:rsidP="009874D6">
            <w:pPr>
              <w:pStyle w:val="ListParagraph"/>
              <w:numPr>
                <w:ilvl w:val="0"/>
                <w:numId w:val="2"/>
              </w:numPr>
              <w:ind w:left="264" w:hanging="264"/>
              <w:rPr>
                <w:rFonts w:ascii="Arial" w:hAnsi="Arial" w:cs="Arial"/>
                <w:sz w:val="22"/>
                <w:szCs w:val="22"/>
              </w:rPr>
            </w:pPr>
            <w:r w:rsidRPr="008B1DAE">
              <w:rPr>
                <w:rFonts w:ascii="Arial" w:hAnsi="Arial" w:cs="Arial"/>
                <w:sz w:val="22"/>
                <w:szCs w:val="22"/>
              </w:rPr>
              <w:t>Project implementer</w:t>
            </w:r>
          </w:p>
          <w:p w14:paraId="12E8432E" w14:textId="58D2BC65" w:rsidR="009874D6" w:rsidRPr="008B1DAE" w:rsidRDefault="00D405AD" w:rsidP="009874D6">
            <w:pPr>
              <w:rPr>
                <w:rFonts w:ascii="Arial" w:hAnsi="Arial" w:cs="Arial"/>
                <w:sz w:val="22"/>
                <w:szCs w:val="22"/>
              </w:rPr>
            </w:pPr>
            <w:r w:rsidRPr="008B1DAE">
              <w:rPr>
                <w:rFonts w:ascii="Arial" w:hAnsi="Arial" w:cs="Arial"/>
                <w:sz w:val="22"/>
                <w:szCs w:val="22"/>
              </w:rPr>
              <w:t xml:space="preserve">     </w:t>
            </w:r>
            <w:r w:rsidR="009874D6" w:rsidRPr="008B1DAE">
              <w:rPr>
                <w:rFonts w:ascii="Arial" w:hAnsi="Arial" w:cs="Arial"/>
                <w:sz w:val="22"/>
                <w:szCs w:val="22"/>
              </w:rPr>
              <w:t xml:space="preserve">Ministry of Justice and Home Affairs </w:t>
            </w:r>
          </w:p>
        </w:tc>
      </w:tr>
      <w:tr w:rsidR="009874D6" w:rsidRPr="008B1DAE" w14:paraId="29C0A7D6" w14:textId="77777777" w:rsidTr="00392122">
        <w:tc>
          <w:tcPr>
            <w:tcW w:w="4647" w:type="dxa"/>
          </w:tcPr>
          <w:p w14:paraId="4FB3B4E7" w14:textId="77777777" w:rsidR="009874D6" w:rsidRPr="008B1DAE" w:rsidRDefault="00363DA0" w:rsidP="008E2D1D">
            <w:pPr>
              <w:pStyle w:val="ListParagraph"/>
              <w:numPr>
                <w:ilvl w:val="0"/>
                <w:numId w:val="2"/>
              </w:numPr>
              <w:ind w:left="243" w:hanging="283"/>
              <w:jc w:val="both"/>
              <w:rPr>
                <w:rFonts w:ascii="Arial" w:hAnsi="Arial" w:cs="Arial"/>
                <w:sz w:val="22"/>
                <w:szCs w:val="22"/>
              </w:rPr>
            </w:pPr>
            <w:r w:rsidRPr="008B1DAE">
              <w:rPr>
                <w:rFonts w:ascii="Arial" w:hAnsi="Arial" w:cs="Arial"/>
                <w:sz w:val="22"/>
                <w:szCs w:val="22"/>
              </w:rPr>
              <w:t xml:space="preserve">Project name: </w:t>
            </w:r>
          </w:p>
          <w:p w14:paraId="297EABA3" w14:textId="0E176D18" w:rsidR="00363DA0" w:rsidRPr="008B1DAE" w:rsidRDefault="00A71EFB" w:rsidP="008E2D1D">
            <w:pPr>
              <w:ind w:left="-40"/>
              <w:jc w:val="both"/>
              <w:rPr>
                <w:rFonts w:ascii="Arial" w:hAnsi="Arial" w:cs="Arial"/>
                <w:sz w:val="22"/>
                <w:szCs w:val="22"/>
              </w:rPr>
            </w:pPr>
            <w:r>
              <w:rPr>
                <w:rFonts w:ascii="Arial" w:hAnsi="Arial" w:cs="Arial"/>
                <w:sz w:val="22"/>
                <w:szCs w:val="22"/>
              </w:rPr>
              <w:t>“</w:t>
            </w:r>
            <w:r w:rsidR="007B67D3" w:rsidRPr="008B1DAE">
              <w:rPr>
                <w:rFonts w:ascii="Arial" w:hAnsi="Arial" w:cs="Arial"/>
                <w:sz w:val="22"/>
                <w:szCs w:val="22"/>
              </w:rPr>
              <w:t>Modernization of National Central Archives in Mongolia</w:t>
            </w:r>
            <w:r>
              <w:rPr>
                <w:rFonts w:ascii="Arial" w:hAnsi="Arial" w:cs="Arial"/>
                <w:sz w:val="22"/>
                <w:szCs w:val="22"/>
              </w:rPr>
              <w:t>”</w:t>
            </w:r>
          </w:p>
        </w:tc>
        <w:tc>
          <w:tcPr>
            <w:tcW w:w="4671" w:type="dxa"/>
          </w:tcPr>
          <w:p w14:paraId="1EB8FD35" w14:textId="2B614AC9" w:rsidR="009874D6" w:rsidRPr="008B1DAE" w:rsidRDefault="00392122" w:rsidP="00392122">
            <w:pPr>
              <w:pStyle w:val="ListParagraph"/>
              <w:numPr>
                <w:ilvl w:val="1"/>
                <w:numId w:val="2"/>
              </w:numPr>
              <w:ind w:left="547" w:hanging="547"/>
              <w:rPr>
                <w:rFonts w:ascii="Arial" w:hAnsi="Arial" w:cs="Arial"/>
                <w:sz w:val="22"/>
                <w:szCs w:val="22"/>
              </w:rPr>
            </w:pPr>
            <w:r w:rsidRPr="008B1DAE">
              <w:rPr>
                <w:rFonts w:ascii="Arial" w:hAnsi="Arial" w:cs="Arial"/>
                <w:sz w:val="22"/>
                <w:szCs w:val="22"/>
              </w:rPr>
              <w:t xml:space="preserve">Vacancy: 1 </w:t>
            </w:r>
          </w:p>
          <w:p w14:paraId="7B8B4AC7" w14:textId="0F475F42" w:rsidR="00392122" w:rsidRPr="008B1DAE" w:rsidRDefault="00D405AD" w:rsidP="00392122">
            <w:pPr>
              <w:rPr>
                <w:rFonts w:ascii="Arial" w:hAnsi="Arial" w:cs="Arial"/>
                <w:bCs/>
                <w:sz w:val="22"/>
                <w:szCs w:val="22"/>
              </w:rPr>
            </w:pPr>
            <w:r w:rsidRPr="008B1DAE">
              <w:rPr>
                <w:rFonts w:ascii="Arial" w:hAnsi="Arial" w:cs="Arial"/>
                <w:sz w:val="22"/>
                <w:szCs w:val="22"/>
              </w:rPr>
              <w:t xml:space="preserve">         </w:t>
            </w:r>
            <w:r w:rsidR="00557E3D" w:rsidRPr="008B1DAE">
              <w:rPr>
                <w:rFonts w:ascii="Arial" w:hAnsi="Arial" w:cs="Arial"/>
                <w:bCs/>
                <w:sz w:val="22"/>
                <w:szCs w:val="22"/>
              </w:rPr>
              <w:t xml:space="preserve">Project Coordinator </w:t>
            </w:r>
          </w:p>
        </w:tc>
      </w:tr>
      <w:tr w:rsidR="00392122" w:rsidRPr="008B1DAE" w14:paraId="1BCCDB99" w14:textId="77777777" w:rsidTr="009D2D71">
        <w:tc>
          <w:tcPr>
            <w:tcW w:w="9318" w:type="dxa"/>
            <w:gridSpan w:val="2"/>
          </w:tcPr>
          <w:p w14:paraId="6552CAC8" w14:textId="77777777" w:rsidR="00EB7BBD" w:rsidRPr="008B1DAE" w:rsidRDefault="00B15B8F" w:rsidP="00392122">
            <w:pPr>
              <w:pStyle w:val="ListParagraph"/>
              <w:numPr>
                <w:ilvl w:val="0"/>
                <w:numId w:val="2"/>
              </w:numPr>
              <w:ind w:left="243" w:hanging="283"/>
              <w:rPr>
                <w:rFonts w:ascii="Arial" w:hAnsi="Arial" w:cs="Arial"/>
                <w:sz w:val="22"/>
                <w:szCs w:val="22"/>
              </w:rPr>
            </w:pPr>
            <w:r w:rsidRPr="008B1DAE">
              <w:rPr>
                <w:rFonts w:ascii="Arial" w:hAnsi="Arial" w:cs="Arial"/>
                <w:sz w:val="22"/>
                <w:szCs w:val="22"/>
              </w:rPr>
              <w:t xml:space="preserve">Title of position holder having direct supervision over the position: </w:t>
            </w:r>
          </w:p>
          <w:p w14:paraId="3CAEDFCF" w14:textId="0DF7307B" w:rsidR="00392122" w:rsidRPr="008B1DAE" w:rsidRDefault="00D405AD" w:rsidP="00EB7BBD">
            <w:pPr>
              <w:pStyle w:val="ListParagraph"/>
              <w:ind w:left="243"/>
              <w:rPr>
                <w:rFonts w:ascii="Arial" w:hAnsi="Arial" w:cs="Arial"/>
                <w:bCs/>
                <w:sz w:val="22"/>
                <w:szCs w:val="22"/>
              </w:rPr>
            </w:pPr>
            <w:r w:rsidRPr="008B1DAE">
              <w:rPr>
                <w:rFonts w:ascii="Arial" w:hAnsi="Arial" w:cs="Arial"/>
                <w:sz w:val="22"/>
                <w:szCs w:val="22"/>
              </w:rPr>
              <w:t xml:space="preserve">     </w:t>
            </w:r>
            <w:r w:rsidR="00B15B8F" w:rsidRPr="008B1DAE">
              <w:rPr>
                <w:rFonts w:ascii="Arial" w:hAnsi="Arial" w:cs="Arial"/>
                <w:bCs/>
                <w:sz w:val="22"/>
                <w:szCs w:val="22"/>
              </w:rPr>
              <w:t xml:space="preserve">Project </w:t>
            </w:r>
            <w:r w:rsidR="00557E3D" w:rsidRPr="008B1DAE">
              <w:rPr>
                <w:rFonts w:ascii="Arial" w:hAnsi="Arial" w:cs="Arial"/>
                <w:bCs/>
                <w:sz w:val="22"/>
                <w:szCs w:val="22"/>
              </w:rPr>
              <w:t xml:space="preserve">Director </w:t>
            </w:r>
            <w:r w:rsidR="00B15B8F" w:rsidRPr="008B1DAE">
              <w:rPr>
                <w:rFonts w:ascii="Arial" w:hAnsi="Arial" w:cs="Arial"/>
                <w:bCs/>
                <w:sz w:val="22"/>
                <w:szCs w:val="22"/>
              </w:rPr>
              <w:t xml:space="preserve"> </w:t>
            </w:r>
          </w:p>
        </w:tc>
      </w:tr>
    </w:tbl>
    <w:p w14:paraId="7EC6EA50" w14:textId="2166F30E" w:rsidR="009874D6" w:rsidRPr="008B1DAE" w:rsidRDefault="009874D6" w:rsidP="009874D6">
      <w:pPr>
        <w:ind w:left="360"/>
        <w:rPr>
          <w:rFonts w:ascii="Arial" w:hAnsi="Arial" w:cs="Arial"/>
          <w:b/>
          <w:bCs/>
          <w:sz w:val="22"/>
          <w:szCs w:val="22"/>
        </w:rPr>
      </w:pPr>
    </w:p>
    <w:p w14:paraId="2E054E79" w14:textId="04EF0F89" w:rsidR="00EB7BBD" w:rsidRPr="008B1DAE" w:rsidRDefault="00EB7BBD" w:rsidP="00EB7BBD">
      <w:pPr>
        <w:pStyle w:val="ListParagraph"/>
        <w:numPr>
          <w:ilvl w:val="0"/>
          <w:numId w:val="1"/>
        </w:numPr>
        <w:rPr>
          <w:rFonts w:ascii="Arial" w:hAnsi="Arial" w:cs="Arial"/>
          <w:b/>
          <w:bCs/>
          <w:sz w:val="22"/>
          <w:szCs w:val="22"/>
        </w:rPr>
      </w:pPr>
      <w:r w:rsidRPr="008B1DAE">
        <w:rPr>
          <w:rFonts w:ascii="Arial" w:hAnsi="Arial" w:cs="Arial"/>
          <w:b/>
          <w:bCs/>
          <w:sz w:val="22"/>
          <w:szCs w:val="22"/>
        </w:rPr>
        <w:t xml:space="preserve">ROLES </w:t>
      </w:r>
    </w:p>
    <w:tbl>
      <w:tblPr>
        <w:tblStyle w:val="TableGrid"/>
        <w:tblW w:w="0" w:type="auto"/>
        <w:tblInd w:w="360" w:type="dxa"/>
        <w:tblLook w:val="04A0" w:firstRow="1" w:lastRow="0" w:firstColumn="1" w:lastColumn="0" w:noHBand="0" w:noVBand="1"/>
      </w:tblPr>
      <w:tblGrid>
        <w:gridCol w:w="4736"/>
        <w:gridCol w:w="1868"/>
        <w:gridCol w:w="2714"/>
      </w:tblGrid>
      <w:tr w:rsidR="00EB7BBD" w:rsidRPr="008B1DAE" w14:paraId="691451B5" w14:textId="77777777" w:rsidTr="004C572B">
        <w:tc>
          <w:tcPr>
            <w:tcW w:w="4736" w:type="dxa"/>
          </w:tcPr>
          <w:p w14:paraId="3076AD2A" w14:textId="77777777" w:rsidR="00343F1C" w:rsidRPr="008B1DAE" w:rsidRDefault="00343F1C" w:rsidP="00343F1C">
            <w:pPr>
              <w:pStyle w:val="ListParagraph"/>
              <w:ind w:left="264"/>
              <w:rPr>
                <w:rFonts w:ascii="Arial" w:hAnsi="Arial" w:cs="Arial"/>
                <w:b/>
                <w:bCs/>
                <w:sz w:val="22"/>
                <w:szCs w:val="22"/>
              </w:rPr>
            </w:pPr>
          </w:p>
          <w:p w14:paraId="307E3571" w14:textId="7432DCCA" w:rsidR="00D405AD" w:rsidRPr="008B1DAE" w:rsidRDefault="00D405AD" w:rsidP="00D405AD">
            <w:pPr>
              <w:rPr>
                <w:rFonts w:ascii="Arial" w:hAnsi="Arial" w:cs="Arial"/>
                <w:b/>
                <w:bCs/>
                <w:sz w:val="22"/>
                <w:szCs w:val="22"/>
              </w:rPr>
            </w:pPr>
          </w:p>
          <w:p w14:paraId="5E4D39FA" w14:textId="53B60AC1" w:rsidR="00D405AD" w:rsidRPr="008B1DAE" w:rsidRDefault="00D405AD" w:rsidP="00D405AD">
            <w:pPr>
              <w:rPr>
                <w:rFonts w:ascii="Arial" w:hAnsi="Arial" w:cs="Arial"/>
                <w:b/>
                <w:bCs/>
                <w:sz w:val="22"/>
                <w:szCs w:val="22"/>
              </w:rPr>
            </w:pPr>
          </w:p>
          <w:p w14:paraId="09C76D47" w14:textId="42B7E421" w:rsidR="00D405AD" w:rsidRPr="008B1DAE" w:rsidRDefault="00D405AD" w:rsidP="00D405AD">
            <w:pPr>
              <w:rPr>
                <w:rFonts w:ascii="Arial" w:hAnsi="Arial" w:cs="Arial"/>
                <w:b/>
                <w:bCs/>
                <w:sz w:val="22"/>
                <w:szCs w:val="22"/>
              </w:rPr>
            </w:pPr>
          </w:p>
          <w:p w14:paraId="23B7ADB1" w14:textId="77777777" w:rsidR="00D405AD" w:rsidRPr="008B1DAE" w:rsidRDefault="00D405AD" w:rsidP="00D405AD">
            <w:pPr>
              <w:rPr>
                <w:rFonts w:ascii="Arial" w:hAnsi="Arial" w:cs="Arial"/>
                <w:b/>
                <w:bCs/>
                <w:sz w:val="22"/>
                <w:szCs w:val="22"/>
              </w:rPr>
            </w:pPr>
          </w:p>
          <w:p w14:paraId="28BEA5F9" w14:textId="77777777" w:rsidR="00D405AD" w:rsidRPr="008B1DAE" w:rsidRDefault="00D405AD" w:rsidP="00D405AD">
            <w:pPr>
              <w:pStyle w:val="ListParagraph"/>
              <w:ind w:left="264"/>
              <w:rPr>
                <w:rFonts w:ascii="Arial" w:hAnsi="Arial" w:cs="Arial"/>
                <w:b/>
                <w:bCs/>
                <w:sz w:val="22"/>
                <w:szCs w:val="22"/>
              </w:rPr>
            </w:pPr>
          </w:p>
          <w:p w14:paraId="1CA044E9" w14:textId="74D4F4C2" w:rsidR="00EB7BBD" w:rsidRPr="008B1DAE" w:rsidRDefault="00FF38F4" w:rsidP="00D405AD">
            <w:pPr>
              <w:pStyle w:val="ListParagraph"/>
              <w:numPr>
                <w:ilvl w:val="0"/>
                <w:numId w:val="3"/>
              </w:numPr>
              <w:ind w:left="264" w:hanging="264"/>
              <w:jc w:val="center"/>
              <w:rPr>
                <w:rFonts w:ascii="Arial" w:hAnsi="Arial" w:cs="Arial"/>
                <w:b/>
                <w:bCs/>
                <w:sz w:val="22"/>
                <w:szCs w:val="22"/>
              </w:rPr>
            </w:pPr>
            <w:r w:rsidRPr="008B1DAE">
              <w:rPr>
                <w:rFonts w:ascii="Arial" w:hAnsi="Arial" w:cs="Arial"/>
                <w:sz w:val="22"/>
                <w:szCs w:val="22"/>
              </w:rPr>
              <w:t>Purpose of the position:</w:t>
            </w:r>
          </w:p>
        </w:tc>
        <w:tc>
          <w:tcPr>
            <w:tcW w:w="4582" w:type="dxa"/>
            <w:gridSpan w:val="2"/>
          </w:tcPr>
          <w:p w14:paraId="17FD3CDB" w14:textId="2ED58A90" w:rsidR="00EB7BBD" w:rsidRPr="008B1DAE" w:rsidRDefault="007F5FE6" w:rsidP="00D405AD">
            <w:pPr>
              <w:jc w:val="both"/>
              <w:rPr>
                <w:rFonts w:ascii="Arial" w:hAnsi="Arial" w:cs="Arial"/>
                <w:sz w:val="22"/>
                <w:szCs w:val="22"/>
              </w:rPr>
            </w:pPr>
            <w:r w:rsidRPr="008B1DAE">
              <w:rPr>
                <w:rFonts w:ascii="Arial" w:hAnsi="Arial" w:cs="Arial"/>
                <w:sz w:val="22"/>
                <w:szCs w:val="22"/>
              </w:rPr>
              <w:t>E</w:t>
            </w:r>
            <w:r w:rsidR="00557E3D" w:rsidRPr="008B1DAE">
              <w:rPr>
                <w:rFonts w:ascii="Arial" w:hAnsi="Arial" w:cs="Arial"/>
                <w:sz w:val="22"/>
                <w:szCs w:val="22"/>
              </w:rPr>
              <w:t>ffectively manage the activities of the project implementing unit</w:t>
            </w:r>
            <w:r w:rsidR="00D405AD" w:rsidRPr="008B1DAE">
              <w:rPr>
                <w:rFonts w:ascii="Arial" w:hAnsi="Arial" w:cs="Arial"/>
                <w:sz w:val="22"/>
                <w:szCs w:val="22"/>
              </w:rPr>
              <w:t xml:space="preserve"> (PIU)</w:t>
            </w:r>
            <w:r w:rsidR="00557E3D" w:rsidRPr="008B1DAE">
              <w:rPr>
                <w:rFonts w:ascii="Arial" w:hAnsi="Arial" w:cs="Arial"/>
                <w:sz w:val="22"/>
                <w:szCs w:val="22"/>
              </w:rPr>
              <w:t>, to carry out project planning, implementation, monitoring and evaluation in accordance with relevant procedur</w:t>
            </w:r>
            <w:r w:rsidR="00D405AD" w:rsidRPr="008B1DAE">
              <w:rPr>
                <w:rFonts w:ascii="Arial" w:hAnsi="Arial" w:cs="Arial"/>
                <w:sz w:val="22"/>
                <w:szCs w:val="22"/>
              </w:rPr>
              <w:t xml:space="preserve">es; Properly manage the PIU </w:t>
            </w:r>
            <w:r w:rsidR="00557E3D" w:rsidRPr="008B1DAE">
              <w:rPr>
                <w:rFonts w:ascii="Arial" w:hAnsi="Arial" w:cs="Arial"/>
                <w:sz w:val="22"/>
                <w:szCs w:val="22"/>
              </w:rPr>
              <w:t>and monitor expenditures in accordance with the budget and plan approved by the Project Steering Committee</w:t>
            </w:r>
            <w:r w:rsidR="00D405AD" w:rsidRPr="008B1DAE">
              <w:rPr>
                <w:rFonts w:ascii="Arial" w:hAnsi="Arial" w:cs="Arial"/>
                <w:sz w:val="22"/>
                <w:szCs w:val="22"/>
              </w:rPr>
              <w:t xml:space="preserve"> (PSC)</w:t>
            </w:r>
            <w:r w:rsidR="00557E3D" w:rsidRPr="008B1DAE">
              <w:rPr>
                <w:rFonts w:ascii="Arial" w:hAnsi="Arial" w:cs="Arial"/>
                <w:sz w:val="22"/>
                <w:szCs w:val="22"/>
              </w:rPr>
              <w:t>; The Ministry of Finance, the Ministry of Justice and Home Affairs and other stakeholders will coordinate the implementation of the project.</w:t>
            </w:r>
          </w:p>
        </w:tc>
      </w:tr>
      <w:tr w:rsidR="00EB7BBD" w:rsidRPr="008B1DAE" w14:paraId="7963F07E" w14:textId="77777777" w:rsidTr="004C572B">
        <w:tc>
          <w:tcPr>
            <w:tcW w:w="4736" w:type="dxa"/>
          </w:tcPr>
          <w:p w14:paraId="64E36210" w14:textId="11D3FE4D" w:rsidR="00343F1C" w:rsidRPr="008B1DAE" w:rsidRDefault="00343F1C" w:rsidP="00343F1C">
            <w:pPr>
              <w:pStyle w:val="ListParagraph"/>
              <w:ind w:left="243"/>
              <w:rPr>
                <w:rFonts w:ascii="Arial" w:hAnsi="Arial" w:cs="Arial"/>
                <w:sz w:val="22"/>
                <w:szCs w:val="22"/>
              </w:rPr>
            </w:pPr>
          </w:p>
          <w:p w14:paraId="0CCF9090" w14:textId="11E9ADD2" w:rsidR="00343F1C" w:rsidRPr="008B1DAE" w:rsidRDefault="00343F1C" w:rsidP="00343F1C">
            <w:pPr>
              <w:pStyle w:val="ListParagraph"/>
              <w:ind w:left="243"/>
              <w:rPr>
                <w:rFonts w:ascii="Arial" w:hAnsi="Arial" w:cs="Arial"/>
                <w:sz w:val="22"/>
                <w:szCs w:val="22"/>
              </w:rPr>
            </w:pPr>
          </w:p>
          <w:p w14:paraId="18D2A982" w14:textId="060F141A" w:rsidR="00343F1C" w:rsidRPr="008B1DAE" w:rsidRDefault="00343F1C" w:rsidP="00F45C23">
            <w:pPr>
              <w:rPr>
                <w:rFonts w:ascii="Arial" w:hAnsi="Arial" w:cs="Arial"/>
                <w:sz w:val="22"/>
                <w:szCs w:val="22"/>
              </w:rPr>
            </w:pPr>
          </w:p>
          <w:p w14:paraId="0B82F042" w14:textId="3947BA0A" w:rsidR="00D405AD" w:rsidRPr="008B1DAE" w:rsidRDefault="00D405AD" w:rsidP="00F45C23">
            <w:pPr>
              <w:rPr>
                <w:rFonts w:ascii="Arial" w:hAnsi="Arial" w:cs="Arial"/>
                <w:sz w:val="22"/>
                <w:szCs w:val="22"/>
              </w:rPr>
            </w:pPr>
          </w:p>
          <w:p w14:paraId="0FB8F5F7" w14:textId="77777777" w:rsidR="00D405AD" w:rsidRPr="008B1DAE" w:rsidRDefault="00D405AD" w:rsidP="00F45C23">
            <w:pPr>
              <w:rPr>
                <w:rFonts w:ascii="Arial" w:hAnsi="Arial" w:cs="Arial"/>
                <w:sz w:val="22"/>
                <w:szCs w:val="22"/>
                <w:lang w:val="mn-MN"/>
              </w:rPr>
            </w:pPr>
          </w:p>
          <w:p w14:paraId="681F3F80" w14:textId="77777777" w:rsidR="00343F1C" w:rsidRPr="008B1DAE" w:rsidRDefault="00343F1C" w:rsidP="00343F1C">
            <w:pPr>
              <w:pStyle w:val="ListParagraph"/>
              <w:ind w:left="243"/>
              <w:rPr>
                <w:rFonts w:ascii="Arial" w:hAnsi="Arial" w:cs="Arial"/>
                <w:sz w:val="22"/>
                <w:szCs w:val="22"/>
              </w:rPr>
            </w:pPr>
          </w:p>
          <w:p w14:paraId="59CC8AF4" w14:textId="588F21C3" w:rsidR="00EB7BBD" w:rsidRPr="008B1DAE" w:rsidRDefault="00FF492C" w:rsidP="00D405AD">
            <w:pPr>
              <w:pStyle w:val="ListParagraph"/>
              <w:numPr>
                <w:ilvl w:val="0"/>
                <w:numId w:val="3"/>
              </w:numPr>
              <w:ind w:left="243" w:hanging="283"/>
              <w:jc w:val="center"/>
              <w:rPr>
                <w:rFonts w:ascii="Arial" w:hAnsi="Arial" w:cs="Arial"/>
                <w:sz w:val="22"/>
                <w:szCs w:val="22"/>
              </w:rPr>
            </w:pPr>
            <w:r w:rsidRPr="008B1DAE">
              <w:rPr>
                <w:rFonts w:ascii="Arial" w:hAnsi="Arial" w:cs="Arial"/>
                <w:sz w:val="22"/>
                <w:szCs w:val="22"/>
              </w:rPr>
              <w:t>Main objectives of the position</w:t>
            </w:r>
            <w:r w:rsidR="00EB7BBD" w:rsidRPr="008B1DAE">
              <w:rPr>
                <w:rFonts w:ascii="Arial" w:hAnsi="Arial" w:cs="Arial"/>
                <w:sz w:val="22"/>
                <w:szCs w:val="22"/>
              </w:rPr>
              <w:t>:</w:t>
            </w:r>
          </w:p>
        </w:tc>
        <w:tc>
          <w:tcPr>
            <w:tcW w:w="4582" w:type="dxa"/>
            <w:gridSpan w:val="2"/>
          </w:tcPr>
          <w:p w14:paraId="5FFBFB41" w14:textId="4A4FAFA9" w:rsidR="007F5FE6" w:rsidRPr="008B1DAE" w:rsidRDefault="007F5FE6" w:rsidP="00F45C23">
            <w:pPr>
              <w:pStyle w:val="ListParagraph"/>
              <w:numPr>
                <w:ilvl w:val="0"/>
                <w:numId w:val="5"/>
              </w:numPr>
              <w:ind w:left="325"/>
              <w:jc w:val="both"/>
              <w:rPr>
                <w:rFonts w:ascii="Arial" w:hAnsi="Arial" w:cs="Arial"/>
                <w:sz w:val="22"/>
                <w:szCs w:val="22"/>
              </w:rPr>
            </w:pPr>
            <w:r w:rsidRPr="008B1DAE">
              <w:rPr>
                <w:rFonts w:ascii="Arial" w:hAnsi="Arial" w:cs="Arial"/>
                <w:sz w:val="22"/>
                <w:szCs w:val="22"/>
              </w:rPr>
              <w:t xml:space="preserve">Provide management and methodology to </w:t>
            </w:r>
            <w:r w:rsidR="00D405AD" w:rsidRPr="008B1DAE">
              <w:rPr>
                <w:rFonts w:ascii="Arial" w:hAnsi="Arial" w:cs="Arial"/>
                <w:sz w:val="22"/>
                <w:szCs w:val="22"/>
              </w:rPr>
              <w:t xml:space="preserve">PIU’s </w:t>
            </w:r>
            <w:r w:rsidRPr="008B1DAE">
              <w:rPr>
                <w:rFonts w:ascii="Arial" w:hAnsi="Arial" w:cs="Arial"/>
                <w:sz w:val="22"/>
                <w:szCs w:val="22"/>
              </w:rPr>
              <w:t>employee.</w:t>
            </w:r>
          </w:p>
          <w:p w14:paraId="79DAFFAB" w14:textId="4A5A281A" w:rsidR="007F5FE6" w:rsidRPr="008B1DAE" w:rsidRDefault="007F5FE6" w:rsidP="00F45C23">
            <w:pPr>
              <w:pStyle w:val="ListParagraph"/>
              <w:numPr>
                <w:ilvl w:val="0"/>
                <w:numId w:val="5"/>
              </w:numPr>
              <w:ind w:left="325"/>
              <w:jc w:val="both"/>
              <w:rPr>
                <w:rFonts w:ascii="Arial" w:hAnsi="Arial" w:cs="Arial"/>
                <w:sz w:val="22"/>
                <w:szCs w:val="22"/>
              </w:rPr>
            </w:pPr>
            <w:r w:rsidRPr="008B1DAE">
              <w:rPr>
                <w:rFonts w:ascii="Arial" w:hAnsi="Arial" w:cs="Arial"/>
                <w:sz w:val="22"/>
                <w:szCs w:val="22"/>
              </w:rPr>
              <w:t>Provide general coordination to project consultants and contractors</w:t>
            </w:r>
          </w:p>
          <w:p w14:paraId="75261C59" w14:textId="4B3CF282" w:rsidR="00EB7BBD" w:rsidRPr="008B1DAE" w:rsidRDefault="00477E1C" w:rsidP="00F45C23">
            <w:pPr>
              <w:pStyle w:val="ListParagraph"/>
              <w:numPr>
                <w:ilvl w:val="0"/>
                <w:numId w:val="5"/>
              </w:numPr>
              <w:ind w:left="325"/>
              <w:jc w:val="both"/>
              <w:rPr>
                <w:rFonts w:ascii="Arial" w:hAnsi="Arial" w:cs="Arial"/>
                <w:sz w:val="22"/>
                <w:szCs w:val="22"/>
              </w:rPr>
            </w:pPr>
            <w:r w:rsidRPr="008B1DAE">
              <w:rPr>
                <w:rFonts w:ascii="Arial" w:hAnsi="Arial" w:cs="Arial"/>
                <w:sz w:val="22"/>
                <w:szCs w:val="22"/>
              </w:rPr>
              <w:t xml:space="preserve">Monitor and evaluate the implementation of projects and activities in accordance with the loan agreement, conduct regular internal monitoring and report to the </w:t>
            </w:r>
            <w:r w:rsidR="00D405AD" w:rsidRPr="008B1DAE">
              <w:rPr>
                <w:rFonts w:ascii="Arial" w:hAnsi="Arial" w:cs="Arial"/>
                <w:sz w:val="22"/>
                <w:szCs w:val="22"/>
              </w:rPr>
              <w:t xml:space="preserve">PSC </w:t>
            </w:r>
            <w:r w:rsidRPr="008B1DAE">
              <w:rPr>
                <w:rFonts w:ascii="Arial" w:hAnsi="Arial" w:cs="Arial"/>
                <w:sz w:val="22"/>
                <w:szCs w:val="22"/>
              </w:rPr>
              <w:t xml:space="preserve">and project implementing organization. </w:t>
            </w:r>
          </w:p>
          <w:p w14:paraId="4FCCA85E" w14:textId="353D83AF" w:rsidR="00477E1C" w:rsidRPr="008B1DAE" w:rsidRDefault="00477E1C" w:rsidP="00F45C23">
            <w:pPr>
              <w:pStyle w:val="ListParagraph"/>
              <w:numPr>
                <w:ilvl w:val="0"/>
                <w:numId w:val="5"/>
              </w:numPr>
              <w:ind w:left="325"/>
              <w:jc w:val="both"/>
              <w:rPr>
                <w:rFonts w:ascii="Arial" w:hAnsi="Arial" w:cs="Arial"/>
                <w:sz w:val="22"/>
                <w:szCs w:val="22"/>
              </w:rPr>
            </w:pPr>
            <w:r w:rsidRPr="008B1DAE">
              <w:rPr>
                <w:rFonts w:ascii="Arial" w:hAnsi="Arial" w:cs="Arial"/>
                <w:sz w:val="22"/>
                <w:szCs w:val="22"/>
              </w:rPr>
              <w:t>Organize project procurement activities in accordance with procurement policies and procedures, monitor financial expenditures and provide general management.</w:t>
            </w:r>
          </w:p>
        </w:tc>
      </w:tr>
      <w:tr w:rsidR="00507250" w:rsidRPr="008B1DAE" w14:paraId="26B77AFD" w14:textId="77777777" w:rsidTr="004C572B">
        <w:tc>
          <w:tcPr>
            <w:tcW w:w="4736" w:type="dxa"/>
          </w:tcPr>
          <w:p w14:paraId="53EFF609" w14:textId="7306DF81" w:rsidR="00507250" w:rsidRPr="008B1DAE" w:rsidRDefault="00507250" w:rsidP="00EB7BBD">
            <w:pPr>
              <w:pStyle w:val="ListParagraph"/>
              <w:numPr>
                <w:ilvl w:val="0"/>
                <w:numId w:val="3"/>
              </w:numPr>
              <w:ind w:left="243" w:hanging="283"/>
              <w:rPr>
                <w:rFonts w:ascii="Arial" w:hAnsi="Arial" w:cs="Arial"/>
                <w:sz w:val="22"/>
                <w:szCs w:val="22"/>
              </w:rPr>
            </w:pPr>
            <w:r w:rsidRPr="008B1DAE">
              <w:rPr>
                <w:rFonts w:ascii="Arial" w:hAnsi="Arial" w:cs="Arial"/>
                <w:sz w:val="22"/>
                <w:szCs w:val="22"/>
              </w:rPr>
              <w:t xml:space="preserve">Main roles of the position: </w:t>
            </w:r>
          </w:p>
        </w:tc>
        <w:tc>
          <w:tcPr>
            <w:tcW w:w="1868" w:type="dxa"/>
          </w:tcPr>
          <w:p w14:paraId="2528C30B" w14:textId="46E30A78" w:rsidR="00507250" w:rsidRPr="008B1DAE" w:rsidRDefault="00507250" w:rsidP="00507250">
            <w:pPr>
              <w:jc w:val="center"/>
              <w:rPr>
                <w:rFonts w:ascii="Arial" w:hAnsi="Arial" w:cs="Arial"/>
                <w:sz w:val="22"/>
                <w:szCs w:val="22"/>
              </w:rPr>
            </w:pPr>
            <w:r w:rsidRPr="008B1DAE">
              <w:rPr>
                <w:rFonts w:ascii="Arial" w:hAnsi="Arial" w:cs="Arial"/>
                <w:sz w:val="22"/>
                <w:szCs w:val="22"/>
              </w:rPr>
              <w:t>Duration, schedule</w:t>
            </w:r>
          </w:p>
        </w:tc>
        <w:tc>
          <w:tcPr>
            <w:tcW w:w="2714" w:type="dxa"/>
          </w:tcPr>
          <w:p w14:paraId="37BE9DC6" w14:textId="257D62BE" w:rsidR="00507250" w:rsidRPr="008B1DAE" w:rsidRDefault="00507250" w:rsidP="00507250">
            <w:pPr>
              <w:rPr>
                <w:rFonts w:ascii="Arial" w:hAnsi="Arial" w:cs="Arial"/>
                <w:sz w:val="22"/>
                <w:szCs w:val="22"/>
              </w:rPr>
            </w:pPr>
            <w:r w:rsidRPr="008B1DAE">
              <w:rPr>
                <w:rFonts w:ascii="Arial" w:hAnsi="Arial" w:cs="Arial"/>
                <w:sz w:val="22"/>
                <w:szCs w:val="22"/>
              </w:rPr>
              <w:t xml:space="preserve">Performance indicator </w:t>
            </w:r>
          </w:p>
        </w:tc>
      </w:tr>
      <w:tr w:rsidR="00507250" w:rsidRPr="008B1DAE" w14:paraId="04B67C2E" w14:textId="77777777" w:rsidTr="009D2D71">
        <w:tc>
          <w:tcPr>
            <w:tcW w:w="9318" w:type="dxa"/>
            <w:gridSpan w:val="3"/>
          </w:tcPr>
          <w:p w14:paraId="4E433E36" w14:textId="0E42D7DE" w:rsidR="00507250" w:rsidRPr="008B1DAE" w:rsidRDefault="00507250" w:rsidP="00507250">
            <w:pPr>
              <w:rPr>
                <w:rFonts w:ascii="Arial" w:hAnsi="Arial" w:cs="Arial"/>
                <w:sz w:val="22"/>
                <w:szCs w:val="22"/>
              </w:rPr>
            </w:pPr>
            <w:r w:rsidRPr="008B1DAE">
              <w:rPr>
                <w:rFonts w:ascii="Arial" w:hAnsi="Arial" w:cs="Arial"/>
                <w:sz w:val="22"/>
                <w:szCs w:val="22"/>
              </w:rPr>
              <w:t xml:space="preserve">Job responsibilities related to the </w:t>
            </w:r>
            <w:r w:rsidR="004C572B" w:rsidRPr="008B1DAE">
              <w:rPr>
                <w:rFonts w:ascii="Arial" w:hAnsi="Arial" w:cs="Arial"/>
                <w:sz w:val="22"/>
                <w:szCs w:val="22"/>
              </w:rPr>
              <w:t>1</w:t>
            </w:r>
            <w:r w:rsidR="004C572B" w:rsidRPr="008B1DAE">
              <w:rPr>
                <w:rFonts w:ascii="Arial" w:hAnsi="Arial" w:cs="Arial"/>
                <w:sz w:val="22"/>
                <w:szCs w:val="22"/>
                <w:vertAlign w:val="superscript"/>
              </w:rPr>
              <w:t>st</w:t>
            </w:r>
            <w:r w:rsidRPr="008B1DAE">
              <w:rPr>
                <w:rFonts w:ascii="Arial" w:hAnsi="Arial" w:cs="Arial"/>
                <w:sz w:val="22"/>
                <w:szCs w:val="22"/>
              </w:rPr>
              <w:t xml:space="preserve"> objective: </w:t>
            </w:r>
          </w:p>
        </w:tc>
      </w:tr>
      <w:tr w:rsidR="00507250" w:rsidRPr="008B1DAE" w14:paraId="69E4DEBD" w14:textId="77777777" w:rsidTr="004C572B">
        <w:tc>
          <w:tcPr>
            <w:tcW w:w="4736" w:type="dxa"/>
          </w:tcPr>
          <w:p w14:paraId="2CA91D3D" w14:textId="771C1FBB" w:rsidR="000E6229" w:rsidRPr="008B1DAE" w:rsidRDefault="000E6229" w:rsidP="007B67D3">
            <w:pPr>
              <w:pStyle w:val="ListParagraph"/>
              <w:numPr>
                <w:ilvl w:val="1"/>
                <w:numId w:val="4"/>
              </w:numPr>
              <w:jc w:val="both"/>
              <w:rPr>
                <w:rFonts w:ascii="Arial" w:hAnsi="Arial" w:cs="Arial"/>
                <w:sz w:val="22"/>
                <w:szCs w:val="22"/>
              </w:rPr>
            </w:pPr>
            <w:r w:rsidRPr="008B1DAE">
              <w:rPr>
                <w:rFonts w:ascii="Arial" w:hAnsi="Arial" w:cs="Arial"/>
                <w:sz w:val="22"/>
                <w:szCs w:val="22"/>
              </w:rPr>
              <w:t xml:space="preserve">Manage and monitor the day-to-day operations </w:t>
            </w:r>
            <w:r w:rsidR="00D405AD" w:rsidRPr="008B1DAE">
              <w:rPr>
                <w:rFonts w:ascii="Arial" w:hAnsi="Arial" w:cs="Arial"/>
                <w:sz w:val="22"/>
                <w:szCs w:val="22"/>
              </w:rPr>
              <w:t>of the PIU</w:t>
            </w:r>
            <w:r w:rsidRPr="008B1DAE">
              <w:rPr>
                <w:rFonts w:ascii="Arial" w:hAnsi="Arial" w:cs="Arial"/>
                <w:sz w:val="22"/>
                <w:szCs w:val="22"/>
              </w:rPr>
              <w:t>, effectively implement and report on projects and activities</w:t>
            </w:r>
            <w:r w:rsidR="00D405AD" w:rsidRPr="008B1DAE">
              <w:rPr>
                <w:rFonts w:ascii="Arial" w:hAnsi="Arial" w:cs="Arial"/>
                <w:sz w:val="22"/>
                <w:szCs w:val="22"/>
              </w:rPr>
              <w:t>;</w:t>
            </w:r>
          </w:p>
          <w:p w14:paraId="04315B04" w14:textId="1DA3AE05" w:rsidR="00E53DB9" w:rsidRPr="008B1DAE" w:rsidRDefault="00E53DB9" w:rsidP="007B67D3">
            <w:pPr>
              <w:pStyle w:val="ListParagraph"/>
              <w:numPr>
                <w:ilvl w:val="1"/>
                <w:numId w:val="4"/>
              </w:numPr>
              <w:jc w:val="both"/>
              <w:rPr>
                <w:rFonts w:ascii="Arial" w:hAnsi="Arial" w:cs="Arial"/>
                <w:sz w:val="22"/>
                <w:szCs w:val="22"/>
              </w:rPr>
            </w:pPr>
            <w:r w:rsidRPr="008B1DAE">
              <w:rPr>
                <w:rFonts w:ascii="Arial" w:hAnsi="Arial" w:cs="Arial"/>
                <w:sz w:val="22"/>
                <w:szCs w:val="22"/>
              </w:rPr>
              <w:t>if necessary, to represent the project director on issues related to the project</w:t>
            </w:r>
            <w:r w:rsidRPr="008B1DAE">
              <w:rPr>
                <w:rFonts w:ascii="Arial" w:hAnsi="Arial" w:cs="Arial"/>
                <w:sz w:val="22"/>
                <w:szCs w:val="22"/>
                <w:lang w:val="mn-MN"/>
              </w:rPr>
              <w:t>;</w:t>
            </w:r>
          </w:p>
          <w:p w14:paraId="43902ABB" w14:textId="5A30B0C2" w:rsidR="000E6229" w:rsidRPr="008B1DAE" w:rsidRDefault="00EE22CA" w:rsidP="007B67D3">
            <w:pPr>
              <w:pStyle w:val="ListParagraph"/>
              <w:numPr>
                <w:ilvl w:val="1"/>
                <w:numId w:val="4"/>
              </w:numPr>
              <w:jc w:val="both"/>
              <w:rPr>
                <w:rFonts w:ascii="Arial" w:hAnsi="Arial" w:cs="Arial"/>
                <w:sz w:val="22"/>
                <w:szCs w:val="22"/>
              </w:rPr>
            </w:pPr>
            <w:r w:rsidRPr="008B1DAE">
              <w:rPr>
                <w:rFonts w:ascii="Arial" w:hAnsi="Arial" w:cs="Arial"/>
                <w:sz w:val="22"/>
                <w:szCs w:val="22"/>
              </w:rPr>
              <w:t xml:space="preserve">Acting </w:t>
            </w:r>
            <w:r w:rsidR="00E53DB9" w:rsidRPr="008B1DAE">
              <w:rPr>
                <w:rFonts w:ascii="Arial" w:hAnsi="Arial" w:cs="Arial"/>
                <w:sz w:val="22"/>
                <w:szCs w:val="22"/>
              </w:rPr>
              <w:t>Secretary of the PSC;</w:t>
            </w:r>
          </w:p>
          <w:p w14:paraId="3A61CC7A" w14:textId="19247B77" w:rsidR="00EE22CA" w:rsidRPr="008B1DAE" w:rsidRDefault="00EE22CA" w:rsidP="007B67D3">
            <w:pPr>
              <w:pStyle w:val="ListParagraph"/>
              <w:numPr>
                <w:ilvl w:val="1"/>
                <w:numId w:val="4"/>
              </w:numPr>
              <w:jc w:val="both"/>
              <w:rPr>
                <w:rFonts w:ascii="Arial" w:hAnsi="Arial" w:cs="Arial"/>
                <w:sz w:val="22"/>
                <w:szCs w:val="22"/>
              </w:rPr>
            </w:pPr>
            <w:r w:rsidRPr="008B1DAE">
              <w:rPr>
                <w:rFonts w:ascii="Arial" w:hAnsi="Arial" w:cs="Arial"/>
                <w:sz w:val="22"/>
                <w:szCs w:val="22"/>
              </w:rPr>
              <w:t>Draft an annual project action plan and approved it by the Ministry of Justice and Home Affairs</w:t>
            </w:r>
            <w:r w:rsidR="00E53DB9" w:rsidRPr="008B1DAE">
              <w:rPr>
                <w:rFonts w:ascii="Arial" w:hAnsi="Arial" w:cs="Arial"/>
                <w:sz w:val="22"/>
                <w:szCs w:val="22"/>
              </w:rPr>
              <w:t>;</w:t>
            </w:r>
          </w:p>
          <w:p w14:paraId="5DDA1851" w14:textId="18EFB635" w:rsidR="00EE22CA" w:rsidRPr="008B1DAE" w:rsidRDefault="00EE22CA" w:rsidP="007B67D3">
            <w:pPr>
              <w:pStyle w:val="ListParagraph"/>
              <w:numPr>
                <w:ilvl w:val="1"/>
                <w:numId w:val="4"/>
              </w:numPr>
              <w:jc w:val="both"/>
              <w:rPr>
                <w:rFonts w:ascii="Arial" w:hAnsi="Arial" w:cs="Arial"/>
                <w:sz w:val="22"/>
                <w:szCs w:val="22"/>
              </w:rPr>
            </w:pPr>
            <w:r w:rsidRPr="008B1DAE">
              <w:rPr>
                <w:rFonts w:ascii="Arial" w:hAnsi="Arial" w:cs="Arial"/>
                <w:sz w:val="22"/>
                <w:szCs w:val="22"/>
              </w:rPr>
              <w:t xml:space="preserve">Monitor and evaluate the work plan and performance of the </w:t>
            </w:r>
            <w:r w:rsidR="00E53DB9" w:rsidRPr="008B1DAE">
              <w:rPr>
                <w:rFonts w:ascii="Arial" w:hAnsi="Arial" w:cs="Arial"/>
                <w:sz w:val="22"/>
                <w:szCs w:val="22"/>
              </w:rPr>
              <w:t xml:space="preserve">PIU </w:t>
            </w:r>
            <w:r w:rsidRPr="008B1DAE">
              <w:rPr>
                <w:rFonts w:ascii="Arial" w:hAnsi="Arial" w:cs="Arial"/>
                <w:sz w:val="22"/>
                <w:szCs w:val="22"/>
              </w:rPr>
              <w:t>employee.</w:t>
            </w:r>
          </w:p>
          <w:p w14:paraId="5303B9E0" w14:textId="19717C21" w:rsidR="00EE22CA" w:rsidRPr="008B1DAE" w:rsidRDefault="00581D91" w:rsidP="007B67D3">
            <w:pPr>
              <w:pStyle w:val="ListParagraph"/>
              <w:numPr>
                <w:ilvl w:val="1"/>
                <w:numId w:val="4"/>
              </w:numPr>
              <w:jc w:val="both"/>
              <w:rPr>
                <w:rFonts w:ascii="Arial" w:hAnsi="Arial" w:cs="Arial"/>
                <w:sz w:val="22"/>
                <w:szCs w:val="22"/>
              </w:rPr>
            </w:pPr>
            <w:r w:rsidRPr="008B1DAE">
              <w:rPr>
                <w:rFonts w:ascii="Arial" w:hAnsi="Arial" w:cs="Arial"/>
                <w:sz w:val="22"/>
                <w:szCs w:val="22"/>
              </w:rPr>
              <w:lastRenderedPageBreak/>
              <w:t xml:space="preserve">Monthly report on the implementation of work and services performed within the scope of work objectives set out in the job description of PIU employee. </w:t>
            </w:r>
          </w:p>
          <w:p w14:paraId="31B3AC85" w14:textId="306B4E13" w:rsidR="00581D91" w:rsidRPr="008B1DAE" w:rsidRDefault="00581D91" w:rsidP="007B67D3">
            <w:pPr>
              <w:pStyle w:val="ListParagraph"/>
              <w:numPr>
                <w:ilvl w:val="1"/>
                <w:numId w:val="4"/>
              </w:numPr>
              <w:jc w:val="both"/>
              <w:rPr>
                <w:rFonts w:ascii="Arial" w:hAnsi="Arial" w:cs="Arial"/>
                <w:sz w:val="22"/>
                <w:szCs w:val="22"/>
              </w:rPr>
            </w:pPr>
            <w:r w:rsidRPr="008B1DAE">
              <w:rPr>
                <w:rFonts w:ascii="Arial" w:hAnsi="Arial" w:cs="Arial"/>
                <w:sz w:val="22"/>
                <w:szCs w:val="22"/>
              </w:rPr>
              <w:t>Draft and present to the Project Director a proposal on monitoring and evaluating the implementation of the contract by the PIU employee, extending and terminating the contract, rewarding and holding employees accountable.</w:t>
            </w:r>
          </w:p>
          <w:p w14:paraId="1F9EF4AA" w14:textId="2AEED59C" w:rsidR="00581D91" w:rsidRPr="008B1DAE" w:rsidRDefault="00581D91" w:rsidP="007B67D3">
            <w:pPr>
              <w:pStyle w:val="ListParagraph"/>
              <w:numPr>
                <w:ilvl w:val="1"/>
                <w:numId w:val="4"/>
              </w:numPr>
              <w:jc w:val="both"/>
              <w:rPr>
                <w:rFonts w:ascii="Arial" w:hAnsi="Arial" w:cs="Arial"/>
                <w:sz w:val="22"/>
                <w:szCs w:val="22"/>
              </w:rPr>
            </w:pPr>
            <w:r w:rsidRPr="008B1DAE">
              <w:rPr>
                <w:rFonts w:ascii="Arial" w:hAnsi="Arial" w:cs="Arial"/>
                <w:sz w:val="22"/>
                <w:szCs w:val="22"/>
              </w:rPr>
              <w:t>Implement the functions set forth in the “Procedure for using, organizing, financing, monitoring and evaluating projects and activities of the Government to use foreign borrowed funds” approved by the 4th order of the Minister of Finance in 2021.</w:t>
            </w:r>
          </w:p>
          <w:p w14:paraId="13343521" w14:textId="20A49366" w:rsidR="00507250" w:rsidRPr="008B1DAE" w:rsidRDefault="00BB6C83" w:rsidP="007B67D3">
            <w:pPr>
              <w:pStyle w:val="ListParagraph"/>
              <w:numPr>
                <w:ilvl w:val="1"/>
                <w:numId w:val="4"/>
              </w:numPr>
              <w:jc w:val="both"/>
              <w:rPr>
                <w:rFonts w:ascii="Arial" w:hAnsi="Arial" w:cs="Arial"/>
                <w:sz w:val="22"/>
                <w:szCs w:val="22"/>
              </w:rPr>
            </w:pPr>
            <w:r w:rsidRPr="008B1DAE">
              <w:rPr>
                <w:rFonts w:ascii="Arial" w:hAnsi="Arial" w:cs="Arial"/>
                <w:sz w:val="22"/>
                <w:szCs w:val="22"/>
              </w:rPr>
              <w:t>The project implementation will be continuously monitored and evaluated, and the process and results will be presented to the PSC by the project director.</w:t>
            </w:r>
          </w:p>
        </w:tc>
        <w:tc>
          <w:tcPr>
            <w:tcW w:w="1868" w:type="dxa"/>
          </w:tcPr>
          <w:p w14:paraId="78FF1680" w14:textId="77777777" w:rsidR="00343F1C" w:rsidRPr="008B1DAE" w:rsidRDefault="00343F1C" w:rsidP="00507250">
            <w:pPr>
              <w:rPr>
                <w:rFonts w:ascii="Arial" w:hAnsi="Arial" w:cs="Arial"/>
                <w:sz w:val="22"/>
                <w:szCs w:val="22"/>
              </w:rPr>
            </w:pPr>
          </w:p>
          <w:p w14:paraId="7BF0532A" w14:textId="77777777" w:rsidR="00343F1C" w:rsidRPr="008B1DAE" w:rsidRDefault="00343F1C" w:rsidP="00507250">
            <w:pPr>
              <w:rPr>
                <w:rFonts w:ascii="Arial" w:hAnsi="Arial" w:cs="Arial"/>
                <w:sz w:val="22"/>
                <w:szCs w:val="22"/>
              </w:rPr>
            </w:pPr>
          </w:p>
          <w:p w14:paraId="5AF18E5E" w14:textId="77777777" w:rsidR="00343F1C" w:rsidRPr="008B1DAE" w:rsidRDefault="00343F1C" w:rsidP="00507250">
            <w:pPr>
              <w:rPr>
                <w:rFonts w:ascii="Arial" w:hAnsi="Arial" w:cs="Arial"/>
                <w:sz w:val="22"/>
                <w:szCs w:val="22"/>
              </w:rPr>
            </w:pPr>
          </w:p>
          <w:p w14:paraId="0B7B4BCA" w14:textId="77777777" w:rsidR="00E17324" w:rsidRPr="008B1DAE" w:rsidRDefault="00E17324" w:rsidP="00343F1C">
            <w:pPr>
              <w:jc w:val="center"/>
              <w:rPr>
                <w:rFonts w:ascii="Arial" w:hAnsi="Arial" w:cs="Arial"/>
                <w:sz w:val="22"/>
                <w:szCs w:val="22"/>
              </w:rPr>
            </w:pPr>
          </w:p>
          <w:p w14:paraId="7E102B56" w14:textId="77777777" w:rsidR="00E17324" w:rsidRPr="008B1DAE" w:rsidRDefault="00E17324" w:rsidP="00343F1C">
            <w:pPr>
              <w:jc w:val="center"/>
              <w:rPr>
                <w:rFonts w:ascii="Arial" w:hAnsi="Arial" w:cs="Arial"/>
                <w:sz w:val="22"/>
                <w:szCs w:val="22"/>
              </w:rPr>
            </w:pPr>
          </w:p>
          <w:p w14:paraId="4BF59229" w14:textId="77777777" w:rsidR="00E17324" w:rsidRPr="008B1DAE" w:rsidRDefault="00E17324" w:rsidP="00343F1C">
            <w:pPr>
              <w:jc w:val="center"/>
              <w:rPr>
                <w:rFonts w:ascii="Arial" w:hAnsi="Arial" w:cs="Arial"/>
                <w:sz w:val="22"/>
                <w:szCs w:val="22"/>
              </w:rPr>
            </w:pPr>
          </w:p>
          <w:p w14:paraId="1FB0993E" w14:textId="77777777" w:rsidR="00E17324" w:rsidRPr="008B1DAE" w:rsidRDefault="00E17324" w:rsidP="00343F1C">
            <w:pPr>
              <w:jc w:val="center"/>
              <w:rPr>
                <w:rFonts w:ascii="Arial" w:hAnsi="Arial" w:cs="Arial"/>
                <w:sz w:val="22"/>
                <w:szCs w:val="22"/>
              </w:rPr>
            </w:pPr>
          </w:p>
          <w:p w14:paraId="1F529910" w14:textId="77777777" w:rsidR="00E17324" w:rsidRPr="008B1DAE" w:rsidRDefault="00E17324" w:rsidP="00343F1C">
            <w:pPr>
              <w:jc w:val="center"/>
              <w:rPr>
                <w:rFonts w:ascii="Arial" w:hAnsi="Arial" w:cs="Arial"/>
                <w:sz w:val="22"/>
                <w:szCs w:val="22"/>
              </w:rPr>
            </w:pPr>
          </w:p>
          <w:p w14:paraId="68E229FD" w14:textId="77777777" w:rsidR="00E17324" w:rsidRPr="008B1DAE" w:rsidRDefault="00E17324" w:rsidP="00343F1C">
            <w:pPr>
              <w:jc w:val="center"/>
              <w:rPr>
                <w:rFonts w:ascii="Arial" w:hAnsi="Arial" w:cs="Arial"/>
                <w:sz w:val="22"/>
                <w:szCs w:val="22"/>
              </w:rPr>
            </w:pPr>
          </w:p>
          <w:p w14:paraId="739C4348" w14:textId="77777777" w:rsidR="00E17324" w:rsidRPr="008B1DAE" w:rsidRDefault="00E17324" w:rsidP="00343F1C">
            <w:pPr>
              <w:jc w:val="center"/>
              <w:rPr>
                <w:rFonts w:ascii="Arial" w:hAnsi="Arial" w:cs="Arial"/>
                <w:sz w:val="22"/>
                <w:szCs w:val="22"/>
              </w:rPr>
            </w:pPr>
          </w:p>
          <w:p w14:paraId="1B1935CA" w14:textId="77777777" w:rsidR="00E17324" w:rsidRPr="008B1DAE" w:rsidRDefault="00E17324" w:rsidP="00343F1C">
            <w:pPr>
              <w:jc w:val="center"/>
              <w:rPr>
                <w:rFonts w:ascii="Arial" w:hAnsi="Arial" w:cs="Arial"/>
                <w:sz w:val="22"/>
                <w:szCs w:val="22"/>
              </w:rPr>
            </w:pPr>
          </w:p>
          <w:p w14:paraId="54E6F8AC" w14:textId="4CCE22C8" w:rsidR="00507250" w:rsidRPr="008B1DAE" w:rsidRDefault="00F45C23" w:rsidP="00343F1C">
            <w:pPr>
              <w:jc w:val="center"/>
              <w:rPr>
                <w:rFonts w:ascii="Arial" w:hAnsi="Arial" w:cs="Arial"/>
                <w:sz w:val="22"/>
                <w:szCs w:val="22"/>
                <w:lang w:val="mn-MN"/>
              </w:rPr>
            </w:pPr>
            <w:r w:rsidRPr="008B1DAE">
              <w:rPr>
                <w:rFonts w:ascii="Arial" w:hAnsi="Arial" w:cs="Arial"/>
                <w:sz w:val="22"/>
                <w:szCs w:val="22"/>
              </w:rPr>
              <w:lastRenderedPageBreak/>
              <w:t>During the term of project implementation</w:t>
            </w:r>
          </w:p>
        </w:tc>
        <w:tc>
          <w:tcPr>
            <w:tcW w:w="2714" w:type="dxa"/>
          </w:tcPr>
          <w:p w14:paraId="2C66C7BF" w14:textId="77777777" w:rsidR="00E17324" w:rsidRPr="008B1DAE" w:rsidRDefault="00E17324" w:rsidP="00F45C23">
            <w:pPr>
              <w:jc w:val="center"/>
              <w:rPr>
                <w:rFonts w:ascii="Arial" w:hAnsi="Arial" w:cs="Arial"/>
                <w:sz w:val="22"/>
                <w:szCs w:val="22"/>
              </w:rPr>
            </w:pPr>
          </w:p>
          <w:p w14:paraId="562D0897" w14:textId="77777777" w:rsidR="00E17324" w:rsidRPr="008B1DAE" w:rsidRDefault="00E17324" w:rsidP="00F45C23">
            <w:pPr>
              <w:jc w:val="center"/>
              <w:rPr>
                <w:rFonts w:ascii="Arial" w:hAnsi="Arial" w:cs="Arial"/>
                <w:sz w:val="22"/>
                <w:szCs w:val="22"/>
              </w:rPr>
            </w:pPr>
          </w:p>
          <w:p w14:paraId="1A5624C1" w14:textId="77777777" w:rsidR="00E17324" w:rsidRPr="008B1DAE" w:rsidRDefault="00E17324" w:rsidP="00F45C23">
            <w:pPr>
              <w:jc w:val="center"/>
              <w:rPr>
                <w:rFonts w:ascii="Arial" w:hAnsi="Arial" w:cs="Arial"/>
                <w:sz w:val="22"/>
                <w:szCs w:val="22"/>
              </w:rPr>
            </w:pPr>
          </w:p>
          <w:p w14:paraId="4ACD259C" w14:textId="77777777" w:rsidR="00E17324" w:rsidRPr="008B1DAE" w:rsidRDefault="00E17324" w:rsidP="00F45C23">
            <w:pPr>
              <w:jc w:val="center"/>
              <w:rPr>
                <w:rFonts w:ascii="Arial" w:hAnsi="Arial" w:cs="Arial"/>
                <w:sz w:val="22"/>
                <w:szCs w:val="22"/>
              </w:rPr>
            </w:pPr>
          </w:p>
          <w:p w14:paraId="24D7F4C7" w14:textId="77777777" w:rsidR="00E17324" w:rsidRPr="008B1DAE" w:rsidRDefault="00E17324" w:rsidP="00F45C23">
            <w:pPr>
              <w:jc w:val="center"/>
              <w:rPr>
                <w:rFonts w:ascii="Arial" w:hAnsi="Arial" w:cs="Arial"/>
                <w:sz w:val="22"/>
                <w:szCs w:val="22"/>
              </w:rPr>
            </w:pPr>
          </w:p>
          <w:p w14:paraId="34E75B64" w14:textId="77777777" w:rsidR="00E17324" w:rsidRPr="008B1DAE" w:rsidRDefault="00E17324" w:rsidP="00F45C23">
            <w:pPr>
              <w:jc w:val="center"/>
              <w:rPr>
                <w:rFonts w:ascii="Arial" w:hAnsi="Arial" w:cs="Arial"/>
                <w:sz w:val="22"/>
                <w:szCs w:val="22"/>
              </w:rPr>
            </w:pPr>
          </w:p>
          <w:p w14:paraId="511487F3" w14:textId="77777777" w:rsidR="00E17324" w:rsidRPr="008B1DAE" w:rsidRDefault="00E17324" w:rsidP="00F45C23">
            <w:pPr>
              <w:jc w:val="center"/>
              <w:rPr>
                <w:rFonts w:ascii="Arial" w:hAnsi="Arial" w:cs="Arial"/>
                <w:sz w:val="22"/>
                <w:szCs w:val="22"/>
              </w:rPr>
            </w:pPr>
          </w:p>
          <w:p w14:paraId="57A9AE9E" w14:textId="77777777" w:rsidR="00E17324" w:rsidRPr="008B1DAE" w:rsidRDefault="00E17324" w:rsidP="00F45C23">
            <w:pPr>
              <w:jc w:val="center"/>
              <w:rPr>
                <w:rFonts w:ascii="Arial" w:hAnsi="Arial" w:cs="Arial"/>
                <w:sz w:val="22"/>
                <w:szCs w:val="22"/>
              </w:rPr>
            </w:pPr>
          </w:p>
          <w:p w14:paraId="5272F809" w14:textId="77777777" w:rsidR="00E17324" w:rsidRPr="008B1DAE" w:rsidRDefault="00E17324" w:rsidP="00F45C23">
            <w:pPr>
              <w:jc w:val="center"/>
              <w:rPr>
                <w:rFonts w:ascii="Arial" w:hAnsi="Arial" w:cs="Arial"/>
                <w:sz w:val="22"/>
                <w:szCs w:val="22"/>
              </w:rPr>
            </w:pPr>
          </w:p>
          <w:p w14:paraId="2EC9929F" w14:textId="77777777" w:rsidR="00E17324" w:rsidRPr="008B1DAE" w:rsidRDefault="00E17324" w:rsidP="00F45C23">
            <w:pPr>
              <w:jc w:val="center"/>
              <w:rPr>
                <w:rFonts w:ascii="Arial" w:hAnsi="Arial" w:cs="Arial"/>
                <w:sz w:val="22"/>
                <w:szCs w:val="22"/>
              </w:rPr>
            </w:pPr>
          </w:p>
          <w:p w14:paraId="64BC5A68" w14:textId="77777777" w:rsidR="00E17324" w:rsidRPr="008B1DAE" w:rsidRDefault="00E17324" w:rsidP="00F45C23">
            <w:pPr>
              <w:jc w:val="center"/>
              <w:rPr>
                <w:rFonts w:ascii="Arial" w:hAnsi="Arial" w:cs="Arial"/>
                <w:sz w:val="22"/>
                <w:szCs w:val="22"/>
              </w:rPr>
            </w:pPr>
          </w:p>
          <w:p w14:paraId="3BDEB57A" w14:textId="7186720D" w:rsidR="00507250" w:rsidRPr="008B1DAE" w:rsidRDefault="009D2D71" w:rsidP="00F45C23">
            <w:pPr>
              <w:jc w:val="center"/>
              <w:rPr>
                <w:rFonts w:ascii="Arial" w:hAnsi="Arial" w:cs="Arial"/>
                <w:sz w:val="22"/>
                <w:szCs w:val="22"/>
                <w:lang w:val="mn-MN"/>
              </w:rPr>
            </w:pPr>
            <w:r w:rsidRPr="008B1DAE">
              <w:rPr>
                <w:rFonts w:ascii="Arial" w:hAnsi="Arial" w:cs="Arial"/>
                <w:sz w:val="22"/>
                <w:szCs w:val="22"/>
              </w:rPr>
              <w:lastRenderedPageBreak/>
              <w:t>Operation</w:t>
            </w:r>
            <w:r w:rsidR="00E17324" w:rsidRPr="008B1DAE">
              <w:rPr>
                <w:rFonts w:ascii="Arial" w:hAnsi="Arial" w:cs="Arial"/>
                <w:sz w:val="22"/>
                <w:szCs w:val="22"/>
                <w:lang w:val="mn-MN"/>
              </w:rPr>
              <w:t xml:space="preserve"> report (monthly, quarterly, annual report)</w:t>
            </w:r>
          </w:p>
        </w:tc>
      </w:tr>
      <w:tr w:rsidR="00F45C23" w:rsidRPr="008B1DAE" w14:paraId="5BE35DBB" w14:textId="27A9CA2E" w:rsidTr="004C572B">
        <w:tc>
          <w:tcPr>
            <w:tcW w:w="6604" w:type="dxa"/>
            <w:gridSpan w:val="2"/>
          </w:tcPr>
          <w:p w14:paraId="2927187E" w14:textId="46B755A6" w:rsidR="00F45C23" w:rsidRPr="008B1DAE" w:rsidRDefault="00F45C23" w:rsidP="00F45C23">
            <w:pPr>
              <w:rPr>
                <w:rFonts w:ascii="Arial" w:hAnsi="Arial" w:cs="Arial"/>
                <w:sz w:val="22"/>
                <w:szCs w:val="22"/>
              </w:rPr>
            </w:pPr>
            <w:r w:rsidRPr="008B1DAE">
              <w:rPr>
                <w:rFonts w:ascii="Arial" w:hAnsi="Arial" w:cs="Arial"/>
                <w:sz w:val="22"/>
                <w:szCs w:val="22"/>
              </w:rPr>
              <w:lastRenderedPageBreak/>
              <w:t>Job responsibilities related to the 2</w:t>
            </w:r>
            <w:r w:rsidRPr="008B1DAE">
              <w:rPr>
                <w:rFonts w:ascii="Arial" w:hAnsi="Arial" w:cs="Arial"/>
                <w:sz w:val="22"/>
                <w:szCs w:val="22"/>
                <w:vertAlign w:val="superscript"/>
              </w:rPr>
              <w:t>nd</w:t>
            </w:r>
            <w:r w:rsidRPr="008B1DAE">
              <w:rPr>
                <w:rFonts w:ascii="Arial" w:hAnsi="Arial" w:cs="Arial"/>
                <w:sz w:val="22"/>
                <w:szCs w:val="22"/>
              </w:rPr>
              <w:t xml:space="preserve"> objective:</w:t>
            </w:r>
          </w:p>
        </w:tc>
        <w:tc>
          <w:tcPr>
            <w:tcW w:w="2714" w:type="dxa"/>
          </w:tcPr>
          <w:p w14:paraId="37BE1EC1" w14:textId="77777777" w:rsidR="00F45C23" w:rsidRPr="008B1DAE" w:rsidRDefault="00F45C23" w:rsidP="00F45C23">
            <w:pPr>
              <w:rPr>
                <w:rFonts w:ascii="Arial" w:hAnsi="Arial" w:cs="Arial"/>
                <w:sz w:val="22"/>
                <w:szCs w:val="22"/>
              </w:rPr>
            </w:pPr>
          </w:p>
        </w:tc>
      </w:tr>
      <w:tr w:rsidR="00F45C23" w:rsidRPr="008B1DAE" w14:paraId="305678CF" w14:textId="3B875DC9" w:rsidTr="009D2D71">
        <w:tc>
          <w:tcPr>
            <w:tcW w:w="4736" w:type="dxa"/>
          </w:tcPr>
          <w:p w14:paraId="290695F0" w14:textId="77777777" w:rsidR="00F45C23" w:rsidRPr="008B1DAE" w:rsidRDefault="00BB6C83" w:rsidP="007B67D3">
            <w:pPr>
              <w:pStyle w:val="ListParagraph"/>
              <w:numPr>
                <w:ilvl w:val="0"/>
                <w:numId w:val="6"/>
              </w:numPr>
              <w:ind w:left="384"/>
              <w:jc w:val="both"/>
              <w:rPr>
                <w:rFonts w:ascii="Arial" w:hAnsi="Arial" w:cs="Arial"/>
                <w:sz w:val="22"/>
                <w:szCs w:val="22"/>
              </w:rPr>
            </w:pPr>
            <w:r w:rsidRPr="008B1DAE">
              <w:rPr>
                <w:rFonts w:ascii="Arial" w:hAnsi="Arial" w:cs="Arial"/>
                <w:sz w:val="22"/>
                <w:szCs w:val="22"/>
              </w:rPr>
              <w:t xml:space="preserve">Monitor and coordinate the work of the project consulting team and the </w:t>
            </w:r>
            <w:r w:rsidR="00D66F50" w:rsidRPr="008B1DAE">
              <w:rPr>
                <w:rFonts w:ascii="Arial" w:hAnsi="Arial" w:cs="Arial"/>
                <w:sz w:val="22"/>
                <w:szCs w:val="22"/>
              </w:rPr>
              <w:t xml:space="preserve">executor. </w:t>
            </w:r>
          </w:p>
          <w:p w14:paraId="25975AB2" w14:textId="59A178BD" w:rsidR="00D66F50" w:rsidRPr="008B1DAE" w:rsidRDefault="00D66F50" w:rsidP="007B67D3">
            <w:pPr>
              <w:pStyle w:val="ListParagraph"/>
              <w:numPr>
                <w:ilvl w:val="0"/>
                <w:numId w:val="6"/>
              </w:numPr>
              <w:ind w:left="381"/>
              <w:jc w:val="both"/>
              <w:rPr>
                <w:rFonts w:ascii="Arial" w:hAnsi="Arial" w:cs="Arial"/>
                <w:sz w:val="22"/>
                <w:szCs w:val="22"/>
              </w:rPr>
            </w:pPr>
            <w:r w:rsidRPr="008B1DAE">
              <w:rPr>
                <w:rFonts w:ascii="Arial" w:hAnsi="Arial" w:cs="Arial"/>
                <w:sz w:val="22"/>
                <w:szCs w:val="22"/>
              </w:rPr>
              <w:t>Manage the implementation of the project implementation and procurement plan, and present the results to the PSC director</w:t>
            </w:r>
            <w:r w:rsidR="00E53DB9" w:rsidRPr="008B1DAE">
              <w:rPr>
                <w:sz w:val="22"/>
                <w:szCs w:val="22"/>
              </w:rPr>
              <w:t xml:space="preserve"> </w:t>
            </w:r>
            <w:r w:rsidR="00E53DB9" w:rsidRPr="008B1DAE">
              <w:rPr>
                <w:rFonts w:ascii="Arial" w:hAnsi="Arial" w:cs="Arial"/>
                <w:sz w:val="22"/>
                <w:szCs w:val="22"/>
              </w:rPr>
              <w:t>The project director will direct the implementation of the project implementation, procurement plan and results to the PSC.</w:t>
            </w:r>
          </w:p>
          <w:p w14:paraId="0C466DBD" w14:textId="544DCEB2" w:rsidR="00D66F50" w:rsidRPr="008B1DAE" w:rsidRDefault="006735D0" w:rsidP="007B67D3">
            <w:pPr>
              <w:pStyle w:val="ListParagraph"/>
              <w:numPr>
                <w:ilvl w:val="0"/>
                <w:numId w:val="6"/>
              </w:numPr>
              <w:ind w:left="384"/>
              <w:jc w:val="both"/>
              <w:rPr>
                <w:rFonts w:ascii="Arial" w:hAnsi="Arial" w:cs="Arial"/>
                <w:sz w:val="22"/>
                <w:szCs w:val="22"/>
              </w:rPr>
            </w:pPr>
            <w:r w:rsidRPr="008B1DAE">
              <w:rPr>
                <w:rFonts w:ascii="Arial" w:hAnsi="Arial" w:cs="Arial"/>
                <w:sz w:val="22"/>
                <w:szCs w:val="22"/>
              </w:rPr>
              <w:t>Provide full support to the Ministry of Justice and Home Affairs in the selection of consulting services and monitoring the contract</w:t>
            </w:r>
            <w:r w:rsidR="00E17324" w:rsidRPr="008B1DAE">
              <w:rPr>
                <w:rFonts w:ascii="Arial" w:hAnsi="Arial" w:cs="Arial"/>
                <w:sz w:val="22"/>
                <w:szCs w:val="22"/>
                <w:lang w:val="mn-MN"/>
              </w:rPr>
              <w:t xml:space="preserve"> </w:t>
            </w:r>
            <w:r w:rsidR="00E17324" w:rsidRPr="008B1DAE">
              <w:rPr>
                <w:rFonts w:ascii="Arial" w:hAnsi="Arial" w:cs="Arial"/>
                <w:sz w:val="22"/>
                <w:szCs w:val="22"/>
              </w:rPr>
              <w:t>performance</w:t>
            </w:r>
            <w:r w:rsidRPr="008B1DAE">
              <w:rPr>
                <w:rFonts w:ascii="Arial" w:hAnsi="Arial" w:cs="Arial"/>
                <w:sz w:val="22"/>
                <w:szCs w:val="22"/>
              </w:rPr>
              <w:t>; monitor the performance of consulting services and provide management and coordination</w:t>
            </w:r>
            <w:r w:rsidR="00E17324" w:rsidRPr="008B1DAE">
              <w:rPr>
                <w:rFonts w:ascii="Arial" w:hAnsi="Arial" w:cs="Arial"/>
                <w:sz w:val="22"/>
                <w:szCs w:val="22"/>
              </w:rPr>
              <w:t>;</w:t>
            </w:r>
          </w:p>
          <w:p w14:paraId="520175AD" w14:textId="47FF5995" w:rsidR="006735D0" w:rsidRPr="008B1DAE" w:rsidRDefault="00356899" w:rsidP="007B67D3">
            <w:pPr>
              <w:pStyle w:val="ListParagraph"/>
              <w:numPr>
                <w:ilvl w:val="0"/>
                <w:numId w:val="6"/>
              </w:numPr>
              <w:ind w:left="384"/>
              <w:jc w:val="both"/>
              <w:rPr>
                <w:rFonts w:ascii="Arial" w:hAnsi="Arial" w:cs="Arial"/>
                <w:sz w:val="22"/>
                <w:szCs w:val="22"/>
              </w:rPr>
            </w:pPr>
            <w:r w:rsidRPr="008B1DAE">
              <w:rPr>
                <w:rFonts w:ascii="Arial" w:hAnsi="Arial" w:cs="Arial"/>
                <w:sz w:val="22"/>
                <w:szCs w:val="22"/>
              </w:rPr>
              <w:t>Consider that the state and local budgets to be consolidated in the Ministry of Finance fully reflect the contributions and participation of project stakeholders</w:t>
            </w:r>
            <w:r w:rsidR="00E17324" w:rsidRPr="008B1DAE">
              <w:rPr>
                <w:rFonts w:ascii="Arial" w:hAnsi="Arial" w:cs="Arial"/>
                <w:sz w:val="22"/>
                <w:szCs w:val="22"/>
              </w:rPr>
              <w:t>;</w:t>
            </w:r>
          </w:p>
          <w:p w14:paraId="1FEFD4C1" w14:textId="2A1C7795" w:rsidR="00356899" w:rsidRPr="008B1DAE" w:rsidRDefault="00356899" w:rsidP="007B67D3">
            <w:pPr>
              <w:pStyle w:val="ListParagraph"/>
              <w:numPr>
                <w:ilvl w:val="0"/>
                <w:numId w:val="6"/>
              </w:numPr>
              <w:ind w:left="384"/>
              <w:jc w:val="both"/>
              <w:rPr>
                <w:rFonts w:ascii="Arial" w:hAnsi="Arial" w:cs="Arial"/>
                <w:sz w:val="22"/>
                <w:szCs w:val="22"/>
              </w:rPr>
            </w:pPr>
            <w:r w:rsidRPr="008B1DAE">
              <w:rPr>
                <w:rFonts w:ascii="Arial" w:hAnsi="Arial" w:cs="Arial"/>
                <w:sz w:val="22"/>
                <w:szCs w:val="22"/>
              </w:rPr>
              <w:t>Prepare annual project and quarterly reports in accordance with the project performance management system of the Ministry of Finance and submit to the Ministry of Justice and Home Affairs and the Ministry of Finance</w:t>
            </w:r>
            <w:r w:rsidR="00E17324" w:rsidRPr="008B1DAE">
              <w:rPr>
                <w:rFonts w:ascii="Arial" w:hAnsi="Arial" w:cs="Arial"/>
                <w:sz w:val="22"/>
                <w:szCs w:val="22"/>
              </w:rPr>
              <w:t>;</w:t>
            </w:r>
          </w:p>
          <w:p w14:paraId="45DCFAD6" w14:textId="0C25EBA0" w:rsidR="00356899" w:rsidRPr="008B1DAE" w:rsidRDefault="00260BB5" w:rsidP="007B67D3">
            <w:pPr>
              <w:pStyle w:val="ListParagraph"/>
              <w:numPr>
                <w:ilvl w:val="0"/>
                <w:numId w:val="6"/>
              </w:numPr>
              <w:ind w:left="384"/>
              <w:jc w:val="both"/>
              <w:rPr>
                <w:rFonts w:ascii="Arial" w:hAnsi="Arial" w:cs="Arial"/>
                <w:sz w:val="22"/>
                <w:szCs w:val="22"/>
              </w:rPr>
            </w:pPr>
            <w:r w:rsidRPr="008B1DAE">
              <w:rPr>
                <w:rFonts w:ascii="Arial" w:hAnsi="Arial" w:cs="Arial"/>
                <w:sz w:val="22"/>
                <w:szCs w:val="22"/>
              </w:rPr>
              <w:t xml:space="preserve">Supervise and provide guidance and coordination to PIU employee, consultants, contractors and partners to ensure that activities are being carried out in </w:t>
            </w:r>
            <w:r w:rsidRPr="008B1DAE">
              <w:rPr>
                <w:rFonts w:ascii="Arial" w:hAnsi="Arial" w:cs="Arial"/>
                <w:sz w:val="22"/>
                <w:szCs w:val="22"/>
              </w:rPr>
              <w:lastRenderedPageBreak/>
              <w:t>accordance with approv</w:t>
            </w:r>
            <w:r w:rsidR="00E17324" w:rsidRPr="008B1DAE">
              <w:rPr>
                <w:rFonts w:ascii="Arial" w:hAnsi="Arial" w:cs="Arial"/>
                <w:sz w:val="22"/>
                <w:szCs w:val="22"/>
              </w:rPr>
              <w:t>ed plans, schedules and budgets;</w:t>
            </w:r>
          </w:p>
          <w:p w14:paraId="5B4F98AA" w14:textId="25CD2315" w:rsidR="00260BB5" w:rsidRPr="008B1DAE" w:rsidRDefault="00260BB5" w:rsidP="007B67D3">
            <w:pPr>
              <w:pStyle w:val="ListParagraph"/>
              <w:numPr>
                <w:ilvl w:val="0"/>
                <w:numId w:val="6"/>
              </w:numPr>
              <w:ind w:left="384"/>
              <w:jc w:val="both"/>
              <w:rPr>
                <w:rFonts w:ascii="Arial" w:hAnsi="Arial" w:cs="Arial"/>
                <w:sz w:val="22"/>
                <w:szCs w:val="22"/>
              </w:rPr>
            </w:pPr>
            <w:r w:rsidRPr="008B1DAE">
              <w:rPr>
                <w:rFonts w:ascii="Arial" w:hAnsi="Arial" w:cs="Arial"/>
                <w:sz w:val="22"/>
                <w:szCs w:val="22"/>
              </w:rPr>
              <w:t>Support the organization of public information and communication events</w:t>
            </w:r>
            <w:r w:rsidR="00E17324" w:rsidRPr="008B1DAE">
              <w:rPr>
                <w:rFonts w:ascii="Arial" w:hAnsi="Arial" w:cs="Arial"/>
                <w:sz w:val="22"/>
                <w:szCs w:val="22"/>
              </w:rPr>
              <w:t>;</w:t>
            </w:r>
          </w:p>
          <w:p w14:paraId="73F41F81" w14:textId="7B068341" w:rsidR="00E17324" w:rsidRPr="008B1DAE" w:rsidRDefault="00E17324" w:rsidP="007B67D3">
            <w:pPr>
              <w:pStyle w:val="ListParagraph"/>
              <w:numPr>
                <w:ilvl w:val="0"/>
                <w:numId w:val="6"/>
              </w:numPr>
              <w:ind w:left="381"/>
              <w:jc w:val="both"/>
              <w:rPr>
                <w:rFonts w:ascii="Arial" w:hAnsi="Arial" w:cs="Arial"/>
                <w:sz w:val="22"/>
                <w:szCs w:val="22"/>
              </w:rPr>
            </w:pPr>
            <w:r w:rsidRPr="008B1DAE">
              <w:rPr>
                <w:rFonts w:ascii="Arial" w:hAnsi="Arial" w:cs="Arial"/>
                <w:sz w:val="22"/>
                <w:szCs w:val="22"/>
              </w:rPr>
              <w:t>Evaluate the implementation of the contract and ensure the implementation process, review the request to amend the contract, amend the contract if necessary, and refuse to draft the contract.</w:t>
            </w:r>
          </w:p>
          <w:p w14:paraId="7430101F" w14:textId="55774097" w:rsidR="00260BB5" w:rsidRPr="008B1DAE" w:rsidRDefault="00260BB5" w:rsidP="007B67D3">
            <w:pPr>
              <w:pStyle w:val="ListParagraph"/>
              <w:ind w:left="963"/>
              <w:jc w:val="both"/>
              <w:rPr>
                <w:rFonts w:ascii="Arial" w:hAnsi="Arial" w:cs="Arial"/>
                <w:sz w:val="22"/>
                <w:szCs w:val="22"/>
              </w:rPr>
            </w:pPr>
          </w:p>
        </w:tc>
        <w:tc>
          <w:tcPr>
            <w:tcW w:w="1868" w:type="dxa"/>
          </w:tcPr>
          <w:p w14:paraId="41E4F96B" w14:textId="77777777" w:rsidR="00E17324" w:rsidRPr="008B1DAE" w:rsidRDefault="00E17324" w:rsidP="00F45C23">
            <w:pPr>
              <w:jc w:val="center"/>
              <w:rPr>
                <w:rFonts w:ascii="Arial" w:hAnsi="Arial" w:cs="Arial"/>
                <w:sz w:val="22"/>
                <w:szCs w:val="22"/>
              </w:rPr>
            </w:pPr>
          </w:p>
          <w:p w14:paraId="4B872D0B" w14:textId="77777777" w:rsidR="00E17324" w:rsidRPr="008B1DAE" w:rsidRDefault="00E17324" w:rsidP="00F45C23">
            <w:pPr>
              <w:jc w:val="center"/>
              <w:rPr>
                <w:rFonts w:ascii="Arial" w:hAnsi="Arial" w:cs="Arial"/>
                <w:sz w:val="22"/>
                <w:szCs w:val="22"/>
              </w:rPr>
            </w:pPr>
          </w:p>
          <w:p w14:paraId="417888FE" w14:textId="77777777" w:rsidR="00E17324" w:rsidRPr="008B1DAE" w:rsidRDefault="00E17324" w:rsidP="00F45C23">
            <w:pPr>
              <w:jc w:val="center"/>
              <w:rPr>
                <w:rFonts w:ascii="Arial" w:hAnsi="Arial" w:cs="Arial"/>
                <w:sz w:val="22"/>
                <w:szCs w:val="22"/>
              </w:rPr>
            </w:pPr>
          </w:p>
          <w:p w14:paraId="68E0C27D" w14:textId="77777777" w:rsidR="00E17324" w:rsidRPr="008B1DAE" w:rsidRDefault="00E17324" w:rsidP="00F45C23">
            <w:pPr>
              <w:jc w:val="center"/>
              <w:rPr>
                <w:rFonts w:ascii="Arial" w:hAnsi="Arial" w:cs="Arial"/>
                <w:sz w:val="22"/>
                <w:szCs w:val="22"/>
              </w:rPr>
            </w:pPr>
          </w:p>
          <w:p w14:paraId="2CEF69F2" w14:textId="77777777" w:rsidR="00E17324" w:rsidRPr="008B1DAE" w:rsidRDefault="00E17324" w:rsidP="00F45C23">
            <w:pPr>
              <w:jc w:val="center"/>
              <w:rPr>
                <w:rFonts w:ascii="Arial" w:hAnsi="Arial" w:cs="Arial"/>
                <w:sz w:val="22"/>
                <w:szCs w:val="22"/>
              </w:rPr>
            </w:pPr>
          </w:p>
          <w:p w14:paraId="26211409" w14:textId="77777777" w:rsidR="00E17324" w:rsidRPr="008B1DAE" w:rsidRDefault="00E17324" w:rsidP="00F45C23">
            <w:pPr>
              <w:jc w:val="center"/>
              <w:rPr>
                <w:rFonts w:ascii="Arial" w:hAnsi="Arial" w:cs="Arial"/>
                <w:sz w:val="22"/>
                <w:szCs w:val="22"/>
              </w:rPr>
            </w:pPr>
          </w:p>
          <w:p w14:paraId="413A70D4" w14:textId="77777777" w:rsidR="00E17324" w:rsidRPr="008B1DAE" w:rsidRDefault="00E17324" w:rsidP="00F45C23">
            <w:pPr>
              <w:jc w:val="center"/>
              <w:rPr>
                <w:rFonts w:ascii="Arial" w:hAnsi="Arial" w:cs="Arial"/>
                <w:sz w:val="22"/>
                <w:szCs w:val="22"/>
              </w:rPr>
            </w:pPr>
          </w:p>
          <w:p w14:paraId="0277DB1E" w14:textId="77777777" w:rsidR="00E17324" w:rsidRPr="008B1DAE" w:rsidRDefault="00E17324" w:rsidP="00F45C23">
            <w:pPr>
              <w:jc w:val="center"/>
              <w:rPr>
                <w:rFonts w:ascii="Arial" w:hAnsi="Arial" w:cs="Arial"/>
                <w:sz w:val="22"/>
                <w:szCs w:val="22"/>
              </w:rPr>
            </w:pPr>
          </w:p>
          <w:p w14:paraId="5053C8C1" w14:textId="77777777" w:rsidR="00E17324" w:rsidRPr="008B1DAE" w:rsidRDefault="00E17324" w:rsidP="00F45C23">
            <w:pPr>
              <w:jc w:val="center"/>
              <w:rPr>
                <w:rFonts w:ascii="Arial" w:hAnsi="Arial" w:cs="Arial"/>
                <w:sz w:val="22"/>
                <w:szCs w:val="22"/>
              </w:rPr>
            </w:pPr>
          </w:p>
          <w:p w14:paraId="72E75937" w14:textId="4B1DC678" w:rsidR="00F45C23" w:rsidRPr="008B1DAE" w:rsidRDefault="00F45C23" w:rsidP="00F45C23">
            <w:pPr>
              <w:jc w:val="center"/>
              <w:rPr>
                <w:rFonts w:ascii="Arial" w:hAnsi="Arial" w:cs="Arial"/>
                <w:sz w:val="22"/>
                <w:szCs w:val="22"/>
              </w:rPr>
            </w:pPr>
            <w:r w:rsidRPr="008B1DAE">
              <w:rPr>
                <w:rFonts w:ascii="Arial" w:hAnsi="Arial" w:cs="Arial"/>
                <w:sz w:val="22"/>
                <w:szCs w:val="22"/>
              </w:rPr>
              <w:t>During the term of project implementation</w:t>
            </w:r>
          </w:p>
        </w:tc>
        <w:tc>
          <w:tcPr>
            <w:tcW w:w="2714" w:type="dxa"/>
          </w:tcPr>
          <w:p w14:paraId="51D0471F" w14:textId="77777777" w:rsidR="00E17324" w:rsidRPr="008B1DAE" w:rsidRDefault="00E17324" w:rsidP="00E17324">
            <w:pPr>
              <w:jc w:val="center"/>
              <w:rPr>
                <w:rFonts w:ascii="Arial" w:hAnsi="Arial" w:cs="Arial"/>
                <w:sz w:val="22"/>
                <w:szCs w:val="22"/>
              </w:rPr>
            </w:pPr>
          </w:p>
          <w:p w14:paraId="026F622D" w14:textId="77777777" w:rsidR="00E17324" w:rsidRPr="008B1DAE" w:rsidRDefault="00E17324" w:rsidP="00E17324">
            <w:pPr>
              <w:jc w:val="center"/>
              <w:rPr>
                <w:rFonts w:ascii="Arial" w:hAnsi="Arial" w:cs="Arial"/>
                <w:sz w:val="22"/>
                <w:szCs w:val="22"/>
              </w:rPr>
            </w:pPr>
          </w:p>
          <w:p w14:paraId="13FC0FEB" w14:textId="77777777" w:rsidR="00E17324" w:rsidRPr="008B1DAE" w:rsidRDefault="00E17324" w:rsidP="00E17324">
            <w:pPr>
              <w:jc w:val="center"/>
              <w:rPr>
                <w:rFonts w:ascii="Arial" w:hAnsi="Arial" w:cs="Arial"/>
                <w:sz w:val="22"/>
                <w:szCs w:val="22"/>
              </w:rPr>
            </w:pPr>
          </w:p>
          <w:p w14:paraId="151477F3" w14:textId="77777777" w:rsidR="00E17324" w:rsidRPr="008B1DAE" w:rsidRDefault="00E17324" w:rsidP="00E17324">
            <w:pPr>
              <w:jc w:val="center"/>
              <w:rPr>
                <w:rFonts w:ascii="Arial" w:hAnsi="Arial" w:cs="Arial"/>
                <w:sz w:val="22"/>
                <w:szCs w:val="22"/>
              </w:rPr>
            </w:pPr>
          </w:p>
          <w:p w14:paraId="3A160072" w14:textId="77777777" w:rsidR="00E17324" w:rsidRPr="008B1DAE" w:rsidRDefault="00E17324" w:rsidP="00E17324">
            <w:pPr>
              <w:jc w:val="center"/>
              <w:rPr>
                <w:rFonts w:ascii="Arial" w:hAnsi="Arial" w:cs="Arial"/>
                <w:sz w:val="22"/>
                <w:szCs w:val="22"/>
              </w:rPr>
            </w:pPr>
          </w:p>
          <w:p w14:paraId="52ACC88F" w14:textId="77777777" w:rsidR="00E17324" w:rsidRPr="008B1DAE" w:rsidRDefault="00E17324" w:rsidP="00E17324">
            <w:pPr>
              <w:jc w:val="center"/>
              <w:rPr>
                <w:rFonts w:ascii="Arial" w:hAnsi="Arial" w:cs="Arial"/>
                <w:sz w:val="22"/>
                <w:szCs w:val="22"/>
              </w:rPr>
            </w:pPr>
          </w:p>
          <w:p w14:paraId="40D86EC4" w14:textId="77777777" w:rsidR="00E17324" w:rsidRPr="008B1DAE" w:rsidRDefault="00E17324" w:rsidP="00E17324">
            <w:pPr>
              <w:jc w:val="center"/>
              <w:rPr>
                <w:rFonts w:ascii="Arial" w:hAnsi="Arial" w:cs="Arial"/>
                <w:sz w:val="22"/>
                <w:szCs w:val="22"/>
              </w:rPr>
            </w:pPr>
          </w:p>
          <w:p w14:paraId="04D9D555" w14:textId="77777777" w:rsidR="00E17324" w:rsidRPr="008B1DAE" w:rsidRDefault="00E17324" w:rsidP="00E17324">
            <w:pPr>
              <w:jc w:val="center"/>
              <w:rPr>
                <w:rFonts w:ascii="Arial" w:hAnsi="Arial" w:cs="Arial"/>
                <w:sz w:val="22"/>
                <w:szCs w:val="22"/>
              </w:rPr>
            </w:pPr>
          </w:p>
          <w:p w14:paraId="47C57045" w14:textId="77777777" w:rsidR="00E17324" w:rsidRPr="008B1DAE" w:rsidRDefault="00E17324" w:rsidP="00E17324">
            <w:pPr>
              <w:jc w:val="center"/>
              <w:rPr>
                <w:rFonts w:ascii="Arial" w:hAnsi="Arial" w:cs="Arial"/>
                <w:sz w:val="22"/>
                <w:szCs w:val="22"/>
              </w:rPr>
            </w:pPr>
          </w:p>
          <w:p w14:paraId="5325C24F" w14:textId="1B853411" w:rsidR="00F45C23" w:rsidRPr="008B1DAE" w:rsidRDefault="009D2D71" w:rsidP="00E17324">
            <w:pPr>
              <w:jc w:val="center"/>
              <w:rPr>
                <w:rFonts w:ascii="Arial" w:hAnsi="Arial" w:cs="Arial"/>
                <w:sz w:val="22"/>
                <w:szCs w:val="22"/>
              </w:rPr>
            </w:pPr>
            <w:r w:rsidRPr="008B1DAE">
              <w:rPr>
                <w:rFonts w:ascii="Arial" w:hAnsi="Arial" w:cs="Arial"/>
                <w:sz w:val="22"/>
                <w:szCs w:val="22"/>
              </w:rPr>
              <w:t>Operation</w:t>
            </w:r>
            <w:r w:rsidR="00E17324" w:rsidRPr="008B1DAE">
              <w:rPr>
                <w:rFonts w:ascii="Arial" w:hAnsi="Arial" w:cs="Arial"/>
                <w:sz w:val="22"/>
                <w:szCs w:val="22"/>
                <w:lang w:val="mn-MN"/>
              </w:rPr>
              <w:t xml:space="preserve"> report (monthly, quarterly, annual report)</w:t>
            </w:r>
          </w:p>
        </w:tc>
      </w:tr>
      <w:tr w:rsidR="00F45C23" w:rsidRPr="008B1DAE" w14:paraId="58328028" w14:textId="77777777" w:rsidTr="009D2D71">
        <w:tc>
          <w:tcPr>
            <w:tcW w:w="9318" w:type="dxa"/>
            <w:gridSpan w:val="3"/>
          </w:tcPr>
          <w:p w14:paraId="6629446A" w14:textId="19FC3ED6" w:rsidR="00F45C23" w:rsidRPr="008B1DAE" w:rsidRDefault="00F45C23" w:rsidP="00F45C23">
            <w:pPr>
              <w:rPr>
                <w:rFonts w:ascii="Arial" w:hAnsi="Arial" w:cs="Arial"/>
                <w:sz w:val="22"/>
                <w:szCs w:val="22"/>
              </w:rPr>
            </w:pPr>
            <w:r w:rsidRPr="008B1DAE">
              <w:rPr>
                <w:rFonts w:ascii="Arial" w:hAnsi="Arial" w:cs="Arial"/>
                <w:sz w:val="22"/>
                <w:szCs w:val="22"/>
              </w:rPr>
              <w:t xml:space="preserve">Job responsibilities related to the </w:t>
            </w:r>
            <w:r w:rsidR="00260BB5" w:rsidRPr="008B1DAE">
              <w:rPr>
                <w:rFonts w:ascii="Arial" w:hAnsi="Arial" w:cs="Arial"/>
                <w:sz w:val="22"/>
                <w:szCs w:val="22"/>
                <w:lang w:val="mn-MN"/>
              </w:rPr>
              <w:t>3</w:t>
            </w:r>
            <w:proofErr w:type="spellStart"/>
            <w:r w:rsidR="00260BB5" w:rsidRPr="008B1DAE">
              <w:rPr>
                <w:rFonts w:ascii="Arial" w:hAnsi="Arial" w:cs="Arial"/>
                <w:sz w:val="22"/>
                <w:szCs w:val="22"/>
                <w:vertAlign w:val="superscript"/>
              </w:rPr>
              <w:t>rd</w:t>
            </w:r>
            <w:proofErr w:type="spellEnd"/>
            <w:r w:rsidRPr="008B1DAE">
              <w:rPr>
                <w:rFonts w:ascii="Arial" w:hAnsi="Arial" w:cs="Arial"/>
                <w:sz w:val="22"/>
                <w:szCs w:val="22"/>
              </w:rPr>
              <w:t xml:space="preserve"> objective:</w:t>
            </w:r>
          </w:p>
        </w:tc>
      </w:tr>
      <w:tr w:rsidR="00F45C23" w:rsidRPr="008B1DAE" w14:paraId="2E6F7FD3" w14:textId="01F73980" w:rsidTr="009D2D71">
        <w:tc>
          <w:tcPr>
            <w:tcW w:w="4736" w:type="dxa"/>
          </w:tcPr>
          <w:p w14:paraId="02219841" w14:textId="54B12906" w:rsidR="00260BB5" w:rsidRPr="008B1DAE" w:rsidRDefault="00222A16" w:rsidP="00F45C23">
            <w:pPr>
              <w:pStyle w:val="ListParagraph"/>
              <w:numPr>
                <w:ilvl w:val="0"/>
                <w:numId w:val="7"/>
              </w:numPr>
              <w:ind w:left="384" w:hanging="384"/>
              <w:jc w:val="both"/>
              <w:rPr>
                <w:rFonts w:ascii="Arial" w:hAnsi="Arial" w:cs="Arial"/>
                <w:sz w:val="22"/>
                <w:szCs w:val="22"/>
              </w:rPr>
            </w:pPr>
            <w:r w:rsidRPr="008B1DAE">
              <w:rPr>
                <w:rFonts w:ascii="Arial" w:hAnsi="Arial" w:cs="Arial"/>
                <w:sz w:val="22"/>
                <w:szCs w:val="22"/>
              </w:rPr>
              <w:t>Develop and implement an annual project monitoring and evaluation plan</w:t>
            </w:r>
            <w:r w:rsidR="0014688A" w:rsidRPr="008B1DAE">
              <w:rPr>
                <w:rFonts w:ascii="Arial" w:hAnsi="Arial" w:cs="Arial"/>
                <w:sz w:val="22"/>
                <w:szCs w:val="22"/>
              </w:rPr>
              <w:t>;</w:t>
            </w:r>
          </w:p>
          <w:p w14:paraId="26B87E80" w14:textId="2B7FAF6F" w:rsidR="00260BB5" w:rsidRPr="008B1DAE" w:rsidRDefault="00530112" w:rsidP="00F45C23">
            <w:pPr>
              <w:pStyle w:val="ListParagraph"/>
              <w:numPr>
                <w:ilvl w:val="0"/>
                <w:numId w:val="7"/>
              </w:numPr>
              <w:ind w:left="384" w:hanging="384"/>
              <w:jc w:val="both"/>
              <w:rPr>
                <w:rFonts w:ascii="Arial" w:hAnsi="Arial" w:cs="Arial"/>
                <w:sz w:val="22"/>
                <w:szCs w:val="22"/>
              </w:rPr>
            </w:pPr>
            <w:r w:rsidRPr="008B1DAE">
              <w:rPr>
                <w:rFonts w:ascii="Arial" w:hAnsi="Arial" w:cs="Arial"/>
                <w:sz w:val="22"/>
                <w:szCs w:val="22"/>
              </w:rPr>
              <w:t>Check the quality and accuracy of the information and take corrective action, if necessary</w:t>
            </w:r>
            <w:r w:rsidR="0014688A" w:rsidRPr="008B1DAE">
              <w:rPr>
                <w:rFonts w:ascii="Arial" w:hAnsi="Arial" w:cs="Arial"/>
                <w:sz w:val="22"/>
                <w:szCs w:val="22"/>
              </w:rPr>
              <w:t>;</w:t>
            </w:r>
          </w:p>
          <w:p w14:paraId="522F0B82" w14:textId="164FEF5F" w:rsidR="00F45C23" w:rsidRPr="008B1DAE" w:rsidRDefault="00530112" w:rsidP="00F45C23">
            <w:pPr>
              <w:pStyle w:val="ListParagraph"/>
              <w:numPr>
                <w:ilvl w:val="0"/>
                <w:numId w:val="7"/>
              </w:numPr>
              <w:ind w:left="384" w:hanging="384"/>
              <w:jc w:val="both"/>
              <w:rPr>
                <w:rFonts w:ascii="Arial" w:hAnsi="Arial" w:cs="Arial"/>
                <w:sz w:val="22"/>
                <w:szCs w:val="22"/>
              </w:rPr>
            </w:pPr>
            <w:r w:rsidRPr="008B1DAE">
              <w:rPr>
                <w:rFonts w:ascii="Arial" w:hAnsi="Arial" w:cs="Arial"/>
                <w:sz w:val="22"/>
                <w:szCs w:val="22"/>
              </w:rPr>
              <w:t xml:space="preserve">Monitor and report compliance with the contract through quarterly and annual </w:t>
            </w:r>
            <w:r w:rsidR="009D2D71" w:rsidRPr="008B1DAE">
              <w:rPr>
                <w:rFonts w:ascii="Arial" w:hAnsi="Arial" w:cs="Arial"/>
                <w:sz w:val="22"/>
                <w:szCs w:val="22"/>
              </w:rPr>
              <w:t>operation</w:t>
            </w:r>
            <w:r w:rsidRPr="008B1DAE">
              <w:rPr>
                <w:rFonts w:ascii="Arial" w:hAnsi="Arial" w:cs="Arial"/>
                <w:sz w:val="22"/>
                <w:szCs w:val="22"/>
              </w:rPr>
              <w:t xml:space="preserve"> reports</w:t>
            </w:r>
            <w:r w:rsidR="0014688A" w:rsidRPr="008B1DAE">
              <w:rPr>
                <w:rFonts w:ascii="Arial" w:hAnsi="Arial" w:cs="Arial"/>
                <w:sz w:val="22"/>
                <w:szCs w:val="22"/>
              </w:rPr>
              <w:t>;</w:t>
            </w:r>
          </w:p>
          <w:p w14:paraId="3363FB12" w14:textId="5EA054B3" w:rsidR="0014688A" w:rsidRPr="008B1DAE" w:rsidRDefault="0014688A" w:rsidP="0014688A">
            <w:pPr>
              <w:pStyle w:val="ListParagraph"/>
              <w:numPr>
                <w:ilvl w:val="0"/>
                <w:numId w:val="7"/>
              </w:numPr>
              <w:ind w:left="384" w:hanging="384"/>
              <w:jc w:val="both"/>
              <w:rPr>
                <w:rFonts w:ascii="Arial" w:hAnsi="Arial" w:cs="Arial"/>
                <w:sz w:val="22"/>
                <w:szCs w:val="22"/>
              </w:rPr>
            </w:pPr>
            <w:r w:rsidRPr="008B1DAE">
              <w:rPr>
                <w:rFonts w:ascii="Arial" w:hAnsi="Arial" w:cs="Arial"/>
                <w:sz w:val="22"/>
                <w:szCs w:val="22"/>
              </w:rPr>
              <w:t>Identify barriers and obstacles to the smooth implementation of the project and propose measures to eliminate them to the PSC;</w:t>
            </w:r>
          </w:p>
          <w:p w14:paraId="7239A637" w14:textId="5F2E6DC2" w:rsidR="00F03DAE" w:rsidRPr="008B1DAE" w:rsidRDefault="00F03DAE" w:rsidP="00F45C23">
            <w:pPr>
              <w:pStyle w:val="ListParagraph"/>
              <w:numPr>
                <w:ilvl w:val="0"/>
                <w:numId w:val="7"/>
              </w:numPr>
              <w:ind w:left="384" w:hanging="384"/>
              <w:jc w:val="both"/>
              <w:rPr>
                <w:rFonts w:ascii="Arial" w:hAnsi="Arial" w:cs="Arial"/>
                <w:sz w:val="22"/>
                <w:szCs w:val="22"/>
              </w:rPr>
            </w:pPr>
            <w:r w:rsidRPr="008B1DAE">
              <w:rPr>
                <w:rFonts w:ascii="Arial" w:hAnsi="Arial" w:cs="Arial"/>
                <w:sz w:val="22"/>
                <w:szCs w:val="22"/>
              </w:rPr>
              <w:t>Prepare quarterly and annual monitoring and evaluation reports of the project in a timely, accurate and objective manner and submit to the relevant authorities</w:t>
            </w:r>
            <w:r w:rsidR="0014688A" w:rsidRPr="008B1DAE">
              <w:rPr>
                <w:rFonts w:ascii="Arial" w:hAnsi="Arial" w:cs="Arial"/>
                <w:sz w:val="22"/>
                <w:szCs w:val="22"/>
              </w:rPr>
              <w:t>.</w:t>
            </w:r>
          </w:p>
        </w:tc>
        <w:tc>
          <w:tcPr>
            <w:tcW w:w="1868" w:type="dxa"/>
          </w:tcPr>
          <w:p w14:paraId="074977FF" w14:textId="77777777" w:rsidR="00F45C23" w:rsidRPr="008B1DAE" w:rsidRDefault="00F45C23" w:rsidP="00F45C23">
            <w:pPr>
              <w:jc w:val="center"/>
              <w:rPr>
                <w:rFonts w:ascii="Arial" w:hAnsi="Arial" w:cs="Arial"/>
                <w:sz w:val="22"/>
                <w:szCs w:val="22"/>
              </w:rPr>
            </w:pPr>
          </w:p>
          <w:p w14:paraId="57E77568" w14:textId="77777777" w:rsidR="009D2D71" w:rsidRPr="008B1DAE" w:rsidRDefault="009D2D71" w:rsidP="00F45C23">
            <w:pPr>
              <w:jc w:val="center"/>
              <w:rPr>
                <w:rFonts w:ascii="Arial" w:hAnsi="Arial" w:cs="Arial"/>
                <w:sz w:val="22"/>
                <w:szCs w:val="22"/>
              </w:rPr>
            </w:pPr>
          </w:p>
          <w:p w14:paraId="6002FEEE" w14:textId="77777777" w:rsidR="009D2D71" w:rsidRPr="008B1DAE" w:rsidRDefault="009D2D71" w:rsidP="00F45C23">
            <w:pPr>
              <w:jc w:val="center"/>
              <w:rPr>
                <w:rFonts w:ascii="Arial" w:hAnsi="Arial" w:cs="Arial"/>
                <w:sz w:val="22"/>
                <w:szCs w:val="22"/>
              </w:rPr>
            </w:pPr>
          </w:p>
          <w:p w14:paraId="4AE4A9FD" w14:textId="77777777" w:rsidR="009D2D71" w:rsidRPr="008B1DAE" w:rsidRDefault="009D2D71" w:rsidP="00F45C23">
            <w:pPr>
              <w:jc w:val="center"/>
              <w:rPr>
                <w:rFonts w:ascii="Arial" w:hAnsi="Arial" w:cs="Arial"/>
                <w:sz w:val="22"/>
                <w:szCs w:val="22"/>
              </w:rPr>
            </w:pPr>
          </w:p>
          <w:p w14:paraId="28AA75A2" w14:textId="7CB889C1" w:rsidR="00F45C23" w:rsidRPr="008B1DAE" w:rsidRDefault="009D2D71" w:rsidP="00F45C23">
            <w:pPr>
              <w:jc w:val="center"/>
              <w:rPr>
                <w:rFonts w:ascii="Arial" w:hAnsi="Arial" w:cs="Arial"/>
                <w:sz w:val="22"/>
                <w:szCs w:val="22"/>
              </w:rPr>
            </w:pPr>
            <w:r w:rsidRPr="008B1DAE">
              <w:rPr>
                <w:rFonts w:ascii="Arial" w:hAnsi="Arial" w:cs="Arial"/>
                <w:sz w:val="22"/>
                <w:szCs w:val="22"/>
              </w:rPr>
              <w:t>During the term of project implementation</w:t>
            </w:r>
          </w:p>
        </w:tc>
        <w:tc>
          <w:tcPr>
            <w:tcW w:w="2714" w:type="dxa"/>
          </w:tcPr>
          <w:p w14:paraId="53C886D7" w14:textId="77777777" w:rsidR="00F45C23" w:rsidRPr="008B1DAE" w:rsidRDefault="00F45C23" w:rsidP="00F45C23">
            <w:pPr>
              <w:rPr>
                <w:rFonts w:ascii="Arial" w:hAnsi="Arial" w:cs="Arial"/>
                <w:sz w:val="22"/>
                <w:szCs w:val="22"/>
              </w:rPr>
            </w:pPr>
          </w:p>
          <w:p w14:paraId="38EBB5AB" w14:textId="77777777" w:rsidR="009D2D71" w:rsidRPr="008B1DAE" w:rsidRDefault="009D2D71" w:rsidP="00F45C23">
            <w:pPr>
              <w:jc w:val="center"/>
              <w:rPr>
                <w:rFonts w:ascii="Arial" w:hAnsi="Arial" w:cs="Arial"/>
                <w:sz w:val="22"/>
                <w:szCs w:val="22"/>
              </w:rPr>
            </w:pPr>
          </w:p>
          <w:p w14:paraId="6BC02479" w14:textId="77777777" w:rsidR="009D2D71" w:rsidRPr="008B1DAE" w:rsidRDefault="009D2D71" w:rsidP="00F45C23">
            <w:pPr>
              <w:jc w:val="center"/>
              <w:rPr>
                <w:rFonts w:ascii="Arial" w:hAnsi="Arial" w:cs="Arial"/>
                <w:sz w:val="22"/>
                <w:szCs w:val="22"/>
              </w:rPr>
            </w:pPr>
          </w:p>
          <w:p w14:paraId="618BBAEC" w14:textId="77777777" w:rsidR="009D2D71" w:rsidRPr="008B1DAE" w:rsidRDefault="009D2D71" w:rsidP="00F45C23">
            <w:pPr>
              <w:jc w:val="center"/>
              <w:rPr>
                <w:rFonts w:ascii="Arial" w:hAnsi="Arial" w:cs="Arial"/>
                <w:sz w:val="22"/>
                <w:szCs w:val="22"/>
              </w:rPr>
            </w:pPr>
          </w:p>
          <w:p w14:paraId="04658C7D" w14:textId="45441FFB" w:rsidR="00F45C23" w:rsidRPr="008B1DAE" w:rsidRDefault="009D2D71" w:rsidP="00F45C23">
            <w:pPr>
              <w:jc w:val="center"/>
              <w:rPr>
                <w:rFonts w:ascii="Arial" w:hAnsi="Arial" w:cs="Arial"/>
                <w:sz w:val="22"/>
                <w:szCs w:val="22"/>
              </w:rPr>
            </w:pPr>
            <w:r w:rsidRPr="008B1DAE">
              <w:rPr>
                <w:rFonts w:ascii="Arial" w:hAnsi="Arial" w:cs="Arial"/>
                <w:sz w:val="22"/>
                <w:szCs w:val="22"/>
              </w:rPr>
              <w:t>Operation</w:t>
            </w:r>
            <w:r w:rsidRPr="008B1DAE">
              <w:rPr>
                <w:rFonts w:ascii="Arial" w:hAnsi="Arial" w:cs="Arial"/>
                <w:sz w:val="22"/>
                <w:szCs w:val="22"/>
                <w:lang w:val="mn-MN"/>
              </w:rPr>
              <w:t xml:space="preserve"> report (monthly, quarterly, annual report)</w:t>
            </w:r>
          </w:p>
        </w:tc>
      </w:tr>
      <w:tr w:rsidR="00F03DAE" w:rsidRPr="008B1DAE" w14:paraId="1F3C9F64" w14:textId="77777777" w:rsidTr="009D2D71">
        <w:tc>
          <w:tcPr>
            <w:tcW w:w="9318" w:type="dxa"/>
            <w:gridSpan w:val="3"/>
          </w:tcPr>
          <w:p w14:paraId="2C56F689" w14:textId="183C7314" w:rsidR="00F03DAE" w:rsidRPr="008B1DAE" w:rsidRDefault="00F03DAE" w:rsidP="00F45C23">
            <w:pPr>
              <w:rPr>
                <w:rFonts w:ascii="Arial" w:hAnsi="Arial" w:cs="Arial"/>
                <w:sz w:val="22"/>
                <w:szCs w:val="22"/>
              </w:rPr>
            </w:pPr>
            <w:r w:rsidRPr="008B1DAE">
              <w:rPr>
                <w:rFonts w:ascii="Arial" w:hAnsi="Arial" w:cs="Arial"/>
                <w:sz w:val="22"/>
                <w:szCs w:val="22"/>
              </w:rPr>
              <w:t xml:space="preserve">Job responsibilities related to the </w:t>
            </w:r>
            <w:r w:rsidRPr="008B1DAE">
              <w:rPr>
                <w:rFonts w:ascii="Arial" w:hAnsi="Arial" w:cs="Arial"/>
                <w:sz w:val="22"/>
                <w:szCs w:val="22"/>
                <w:lang w:val="mn-MN"/>
              </w:rPr>
              <w:t>4</w:t>
            </w:r>
            <w:proofErr w:type="spellStart"/>
            <w:r w:rsidRPr="008B1DAE">
              <w:rPr>
                <w:rFonts w:ascii="Arial" w:hAnsi="Arial" w:cs="Arial"/>
                <w:sz w:val="22"/>
                <w:szCs w:val="22"/>
                <w:vertAlign w:val="superscript"/>
              </w:rPr>
              <w:t>th</w:t>
            </w:r>
            <w:proofErr w:type="spellEnd"/>
            <w:r w:rsidRPr="008B1DAE">
              <w:rPr>
                <w:rFonts w:ascii="Arial" w:hAnsi="Arial" w:cs="Arial"/>
                <w:sz w:val="22"/>
                <w:szCs w:val="22"/>
              </w:rPr>
              <w:t xml:space="preserve"> objective:</w:t>
            </w:r>
          </w:p>
        </w:tc>
      </w:tr>
      <w:tr w:rsidR="00F03DAE" w:rsidRPr="008B1DAE" w14:paraId="68A5BBD6" w14:textId="77777777" w:rsidTr="009D2D71">
        <w:tc>
          <w:tcPr>
            <w:tcW w:w="4736" w:type="dxa"/>
          </w:tcPr>
          <w:p w14:paraId="0175BCD2" w14:textId="13358EC2" w:rsidR="00F03DAE" w:rsidRPr="008B1DAE" w:rsidRDefault="00F03DAE" w:rsidP="009D2D71">
            <w:pPr>
              <w:pStyle w:val="ListParagraph"/>
              <w:numPr>
                <w:ilvl w:val="0"/>
                <w:numId w:val="12"/>
              </w:numPr>
              <w:ind w:left="381" w:hanging="381"/>
              <w:jc w:val="both"/>
              <w:rPr>
                <w:rFonts w:ascii="Arial" w:hAnsi="Arial" w:cs="Arial"/>
                <w:sz w:val="22"/>
                <w:szCs w:val="22"/>
                <w:lang w:val="mn-MN"/>
              </w:rPr>
            </w:pPr>
            <w:r w:rsidRPr="008B1DAE">
              <w:rPr>
                <w:rFonts w:ascii="Arial" w:hAnsi="Arial" w:cs="Arial"/>
                <w:sz w:val="22"/>
                <w:szCs w:val="22"/>
                <w:lang w:val="mn-MN"/>
              </w:rPr>
              <w:t>Ensure the implementation of the PIU action plan and procurement plan and report the results</w:t>
            </w:r>
            <w:r w:rsidR="0014688A" w:rsidRPr="008B1DAE">
              <w:rPr>
                <w:rFonts w:ascii="Arial" w:hAnsi="Arial" w:cs="Arial"/>
                <w:sz w:val="22"/>
                <w:szCs w:val="22"/>
              </w:rPr>
              <w:t>;</w:t>
            </w:r>
          </w:p>
          <w:p w14:paraId="4432CB34" w14:textId="77777777" w:rsidR="00F03DAE" w:rsidRPr="008B1DAE" w:rsidRDefault="0014688A" w:rsidP="009D2D71">
            <w:pPr>
              <w:pStyle w:val="ListParagraph"/>
              <w:numPr>
                <w:ilvl w:val="0"/>
                <w:numId w:val="12"/>
              </w:numPr>
              <w:ind w:left="381" w:hanging="381"/>
              <w:jc w:val="both"/>
              <w:rPr>
                <w:rFonts w:ascii="Arial" w:hAnsi="Arial" w:cs="Arial"/>
                <w:sz w:val="22"/>
                <w:szCs w:val="22"/>
                <w:lang w:val="mn-MN"/>
              </w:rPr>
            </w:pPr>
            <w:r w:rsidRPr="008B1DAE">
              <w:rPr>
                <w:rFonts w:ascii="Arial" w:hAnsi="Arial" w:cs="Arial"/>
                <w:sz w:val="22"/>
                <w:szCs w:val="22"/>
                <w:lang w:val="mn-MN"/>
              </w:rPr>
              <w:t>Organize and implement procurement of goods and services required for the sustainable and effective implementation of the PIU in accordance with ADB's procurement policies and procedures; to conclude contracts and monitor their implementation;</w:t>
            </w:r>
          </w:p>
          <w:p w14:paraId="1ABF3171" w14:textId="4C9156BF" w:rsidR="0014688A" w:rsidRPr="008B1DAE" w:rsidRDefault="009D2D71" w:rsidP="009D2D71">
            <w:pPr>
              <w:pStyle w:val="ListParagraph"/>
              <w:numPr>
                <w:ilvl w:val="0"/>
                <w:numId w:val="12"/>
              </w:numPr>
              <w:ind w:left="381"/>
              <w:jc w:val="both"/>
              <w:rPr>
                <w:rFonts w:ascii="Arial" w:hAnsi="Arial" w:cs="Arial"/>
                <w:sz w:val="22"/>
                <w:szCs w:val="22"/>
                <w:lang w:val="mn-MN"/>
              </w:rPr>
            </w:pPr>
            <w:r w:rsidRPr="008B1DAE">
              <w:rPr>
                <w:rFonts w:ascii="Arial" w:hAnsi="Arial" w:cs="Arial"/>
                <w:sz w:val="22"/>
                <w:szCs w:val="22"/>
              </w:rPr>
              <w:t>R</w:t>
            </w:r>
            <w:r w:rsidR="0014688A" w:rsidRPr="008B1DAE">
              <w:rPr>
                <w:rFonts w:ascii="Arial" w:hAnsi="Arial" w:cs="Arial"/>
                <w:sz w:val="22"/>
                <w:szCs w:val="22"/>
                <w:lang w:val="mn-MN"/>
              </w:rPr>
              <w:t xml:space="preserve">eport on the </w:t>
            </w:r>
            <w:r w:rsidRPr="008B1DAE">
              <w:rPr>
                <w:rFonts w:ascii="Arial" w:hAnsi="Arial" w:cs="Arial"/>
                <w:sz w:val="22"/>
                <w:szCs w:val="22"/>
                <w:lang w:val="mn-MN"/>
              </w:rPr>
              <w:t>operation</w:t>
            </w:r>
            <w:r w:rsidR="0014688A" w:rsidRPr="008B1DAE">
              <w:rPr>
                <w:rFonts w:ascii="Arial" w:hAnsi="Arial" w:cs="Arial"/>
                <w:sz w:val="22"/>
                <w:szCs w:val="22"/>
                <w:lang w:val="mn-MN"/>
              </w:rPr>
              <w:t xml:space="preserve"> and implementation of project activities, financial and procurement plans on a monthly, quarterly and annual basis;</w:t>
            </w:r>
          </w:p>
          <w:p w14:paraId="74442E0B" w14:textId="77777777" w:rsidR="0014688A" w:rsidRPr="008B1DAE" w:rsidRDefault="009D2D71" w:rsidP="009D2D71">
            <w:pPr>
              <w:pStyle w:val="ListParagraph"/>
              <w:numPr>
                <w:ilvl w:val="0"/>
                <w:numId w:val="12"/>
              </w:numPr>
              <w:ind w:left="381"/>
              <w:jc w:val="both"/>
              <w:rPr>
                <w:rFonts w:ascii="Arial" w:hAnsi="Arial" w:cs="Arial"/>
                <w:sz w:val="22"/>
                <w:szCs w:val="22"/>
                <w:lang w:val="mn-MN"/>
              </w:rPr>
            </w:pPr>
            <w:r w:rsidRPr="008B1DAE">
              <w:rPr>
                <w:rFonts w:ascii="Arial" w:hAnsi="Arial" w:cs="Arial"/>
                <w:sz w:val="22"/>
                <w:szCs w:val="22"/>
                <w:lang w:val="mn-MN"/>
              </w:rPr>
              <w:t>Responsible for creating</w:t>
            </w:r>
            <w:r w:rsidR="0014688A" w:rsidRPr="008B1DAE">
              <w:rPr>
                <w:rFonts w:ascii="Arial" w:hAnsi="Arial" w:cs="Arial"/>
                <w:sz w:val="22"/>
                <w:szCs w:val="22"/>
                <w:lang w:val="mn-MN"/>
              </w:rPr>
              <w:t xml:space="preserve"> and maintaining project advance accounts and other accounts;</w:t>
            </w:r>
          </w:p>
          <w:p w14:paraId="2C13CF53" w14:textId="18CA7762" w:rsidR="009D2D71" w:rsidRPr="008B1DAE" w:rsidRDefault="009D2D71" w:rsidP="009D2D71">
            <w:pPr>
              <w:pStyle w:val="ListParagraph"/>
              <w:numPr>
                <w:ilvl w:val="0"/>
                <w:numId w:val="12"/>
              </w:numPr>
              <w:ind w:left="381"/>
              <w:jc w:val="both"/>
              <w:rPr>
                <w:rFonts w:ascii="Arial" w:hAnsi="Arial" w:cs="Arial"/>
                <w:sz w:val="22"/>
                <w:szCs w:val="22"/>
                <w:lang w:val="mn-MN"/>
              </w:rPr>
            </w:pPr>
            <w:r w:rsidRPr="008B1DAE">
              <w:rPr>
                <w:rFonts w:ascii="Arial" w:hAnsi="Arial" w:cs="Arial"/>
                <w:sz w:val="22"/>
                <w:szCs w:val="22"/>
              </w:rPr>
              <w:t>I</w:t>
            </w:r>
            <w:r w:rsidRPr="008B1DAE">
              <w:rPr>
                <w:rFonts w:ascii="Arial" w:hAnsi="Arial" w:cs="Arial"/>
                <w:sz w:val="22"/>
                <w:szCs w:val="22"/>
                <w:lang w:val="mn-MN"/>
              </w:rPr>
              <w:t>n collaboration with the PIU administration and finance officer, (a) submit a request for money to the Ministry of Finance based on the contract amount, invoices and other financial documents; (b) requesting replenishment of the advance account;</w:t>
            </w:r>
          </w:p>
          <w:p w14:paraId="515DA055" w14:textId="5C776D0C" w:rsidR="009D2D71" w:rsidRPr="008B1DAE" w:rsidRDefault="009D2D71" w:rsidP="009D2D71">
            <w:pPr>
              <w:pStyle w:val="ListParagraph"/>
              <w:numPr>
                <w:ilvl w:val="0"/>
                <w:numId w:val="12"/>
              </w:numPr>
              <w:ind w:left="381"/>
              <w:jc w:val="both"/>
              <w:rPr>
                <w:rFonts w:ascii="Arial" w:hAnsi="Arial" w:cs="Arial"/>
                <w:sz w:val="22"/>
                <w:szCs w:val="22"/>
                <w:lang w:val="mn-MN"/>
              </w:rPr>
            </w:pPr>
            <w:r w:rsidRPr="008B1DAE">
              <w:rPr>
                <w:rFonts w:ascii="Arial" w:hAnsi="Arial" w:cs="Arial"/>
                <w:sz w:val="22"/>
                <w:szCs w:val="22"/>
                <w:lang w:val="mn-MN"/>
              </w:rPr>
              <w:lastRenderedPageBreak/>
              <w:t>Properly manage financial and accounting records and reports in accordance with relevant regulations</w:t>
            </w:r>
            <w:r w:rsidRPr="008B1DAE">
              <w:rPr>
                <w:rFonts w:ascii="Arial" w:hAnsi="Arial" w:cs="Arial"/>
                <w:sz w:val="22"/>
                <w:szCs w:val="22"/>
              </w:rPr>
              <w:t>.</w:t>
            </w:r>
          </w:p>
        </w:tc>
        <w:tc>
          <w:tcPr>
            <w:tcW w:w="1868" w:type="dxa"/>
          </w:tcPr>
          <w:p w14:paraId="1175D86B" w14:textId="77777777" w:rsidR="009D2D71" w:rsidRPr="008B1DAE" w:rsidRDefault="009D2D71" w:rsidP="00F45C23">
            <w:pPr>
              <w:jc w:val="center"/>
              <w:rPr>
                <w:rFonts w:ascii="Arial" w:hAnsi="Arial" w:cs="Arial"/>
                <w:sz w:val="22"/>
                <w:szCs w:val="22"/>
              </w:rPr>
            </w:pPr>
          </w:p>
          <w:p w14:paraId="1A288133" w14:textId="77777777" w:rsidR="009D2D71" w:rsidRPr="008B1DAE" w:rsidRDefault="009D2D71" w:rsidP="00F45C23">
            <w:pPr>
              <w:jc w:val="center"/>
              <w:rPr>
                <w:rFonts w:ascii="Arial" w:hAnsi="Arial" w:cs="Arial"/>
                <w:sz w:val="22"/>
                <w:szCs w:val="22"/>
              </w:rPr>
            </w:pPr>
          </w:p>
          <w:p w14:paraId="29095C54" w14:textId="77777777" w:rsidR="009D2D71" w:rsidRPr="008B1DAE" w:rsidRDefault="009D2D71" w:rsidP="00F45C23">
            <w:pPr>
              <w:jc w:val="center"/>
              <w:rPr>
                <w:rFonts w:ascii="Arial" w:hAnsi="Arial" w:cs="Arial"/>
                <w:sz w:val="22"/>
                <w:szCs w:val="22"/>
              </w:rPr>
            </w:pPr>
          </w:p>
          <w:p w14:paraId="7A4C99A1" w14:textId="77777777" w:rsidR="009D2D71" w:rsidRPr="008B1DAE" w:rsidRDefault="009D2D71" w:rsidP="00F45C23">
            <w:pPr>
              <w:jc w:val="center"/>
              <w:rPr>
                <w:rFonts w:ascii="Arial" w:hAnsi="Arial" w:cs="Arial"/>
                <w:sz w:val="22"/>
                <w:szCs w:val="22"/>
              </w:rPr>
            </w:pPr>
          </w:p>
          <w:p w14:paraId="1353BC62" w14:textId="0B449CDC" w:rsidR="009D2D71" w:rsidRPr="008B1DAE" w:rsidRDefault="009D2D71" w:rsidP="009D2D71">
            <w:pPr>
              <w:rPr>
                <w:rFonts w:ascii="Arial" w:hAnsi="Arial" w:cs="Arial"/>
                <w:sz w:val="22"/>
                <w:szCs w:val="22"/>
              </w:rPr>
            </w:pPr>
          </w:p>
          <w:p w14:paraId="492DCDB1" w14:textId="77777777" w:rsidR="009D2D71" w:rsidRPr="008B1DAE" w:rsidRDefault="009D2D71" w:rsidP="00F45C23">
            <w:pPr>
              <w:jc w:val="center"/>
              <w:rPr>
                <w:rFonts w:ascii="Arial" w:hAnsi="Arial" w:cs="Arial"/>
                <w:sz w:val="22"/>
                <w:szCs w:val="22"/>
              </w:rPr>
            </w:pPr>
          </w:p>
          <w:p w14:paraId="0BE029DF" w14:textId="77777777" w:rsidR="009D2D71" w:rsidRPr="008B1DAE" w:rsidRDefault="009D2D71" w:rsidP="00F45C23">
            <w:pPr>
              <w:jc w:val="center"/>
              <w:rPr>
                <w:rFonts w:ascii="Arial" w:hAnsi="Arial" w:cs="Arial"/>
                <w:sz w:val="22"/>
                <w:szCs w:val="22"/>
              </w:rPr>
            </w:pPr>
          </w:p>
          <w:p w14:paraId="6B5AABCB" w14:textId="02C4F337" w:rsidR="009D2D71" w:rsidRPr="008B1DAE" w:rsidRDefault="009D2D71" w:rsidP="009D2D71">
            <w:pPr>
              <w:rPr>
                <w:rFonts w:ascii="Arial" w:hAnsi="Arial" w:cs="Arial"/>
                <w:sz w:val="22"/>
                <w:szCs w:val="22"/>
              </w:rPr>
            </w:pPr>
          </w:p>
          <w:p w14:paraId="3B651CBB" w14:textId="77777777" w:rsidR="009D2D71" w:rsidRPr="008B1DAE" w:rsidRDefault="009D2D71" w:rsidP="00F45C23">
            <w:pPr>
              <w:jc w:val="center"/>
              <w:rPr>
                <w:rFonts w:ascii="Arial" w:hAnsi="Arial" w:cs="Arial"/>
                <w:sz w:val="22"/>
                <w:szCs w:val="22"/>
              </w:rPr>
            </w:pPr>
          </w:p>
          <w:p w14:paraId="36B95644" w14:textId="77777777" w:rsidR="009D2D71" w:rsidRPr="008B1DAE" w:rsidRDefault="009D2D71" w:rsidP="00F45C23">
            <w:pPr>
              <w:jc w:val="center"/>
              <w:rPr>
                <w:rFonts w:ascii="Arial" w:hAnsi="Arial" w:cs="Arial"/>
                <w:sz w:val="22"/>
                <w:szCs w:val="22"/>
              </w:rPr>
            </w:pPr>
          </w:p>
          <w:p w14:paraId="0FDCD06C" w14:textId="310C0F72" w:rsidR="00F03DAE" w:rsidRPr="008B1DAE" w:rsidRDefault="009D2D71" w:rsidP="00F45C23">
            <w:pPr>
              <w:jc w:val="center"/>
              <w:rPr>
                <w:rFonts w:ascii="Arial" w:hAnsi="Arial" w:cs="Arial"/>
                <w:sz w:val="22"/>
                <w:szCs w:val="22"/>
              </w:rPr>
            </w:pPr>
            <w:r w:rsidRPr="008B1DAE">
              <w:rPr>
                <w:rFonts w:ascii="Arial" w:hAnsi="Arial" w:cs="Arial"/>
                <w:sz w:val="22"/>
                <w:szCs w:val="22"/>
              </w:rPr>
              <w:t>During the term of project implementation</w:t>
            </w:r>
          </w:p>
        </w:tc>
        <w:tc>
          <w:tcPr>
            <w:tcW w:w="2714" w:type="dxa"/>
          </w:tcPr>
          <w:p w14:paraId="52698067" w14:textId="77777777" w:rsidR="009D2D71" w:rsidRPr="008B1DAE" w:rsidRDefault="009D2D71" w:rsidP="00F45C23">
            <w:pPr>
              <w:rPr>
                <w:rFonts w:ascii="Arial" w:hAnsi="Arial" w:cs="Arial"/>
                <w:sz w:val="22"/>
                <w:szCs w:val="22"/>
              </w:rPr>
            </w:pPr>
          </w:p>
          <w:p w14:paraId="4051F199" w14:textId="77777777" w:rsidR="009D2D71" w:rsidRPr="008B1DAE" w:rsidRDefault="009D2D71" w:rsidP="00F45C23">
            <w:pPr>
              <w:rPr>
                <w:rFonts w:ascii="Arial" w:hAnsi="Arial" w:cs="Arial"/>
                <w:sz w:val="22"/>
                <w:szCs w:val="22"/>
              </w:rPr>
            </w:pPr>
          </w:p>
          <w:p w14:paraId="11DBA816" w14:textId="77777777" w:rsidR="009D2D71" w:rsidRPr="008B1DAE" w:rsidRDefault="009D2D71" w:rsidP="00F45C23">
            <w:pPr>
              <w:rPr>
                <w:rFonts w:ascii="Arial" w:hAnsi="Arial" w:cs="Arial"/>
                <w:sz w:val="22"/>
                <w:szCs w:val="22"/>
              </w:rPr>
            </w:pPr>
          </w:p>
          <w:p w14:paraId="59780A8E" w14:textId="77777777" w:rsidR="009D2D71" w:rsidRPr="008B1DAE" w:rsidRDefault="009D2D71" w:rsidP="00F45C23">
            <w:pPr>
              <w:rPr>
                <w:rFonts w:ascii="Arial" w:hAnsi="Arial" w:cs="Arial"/>
                <w:sz w:val="22"/>
                <w:szCs w:val="22"/>
              </w:rPr>
            </w:pPr>
          </w:p>
          <w:p w14:paraId="5F80566F" w14:textId="77777777" w:rsidR="009D2D71" w:rsidRPr="008B1DAE" w:rsidRDefault="009D2D71" w:rsidP="00F45C23">
            <w:pPr>
              <w:rPr>
                <w:rFonts w:ascii="Arial" w:hAnsi="Arial" w:cs="Arial"/>
                <w:sz w:val="22"/>
                <w:szCs w:val="22"/>
              </w:rPr>
            </w:pPr>
          </w:p>
          <w:p w14:paraId="23B53394" w14:textId="717FE7BC" w:rsidR="009D2D71" w:rsidRPr="008B1DAE" w:rsidRDefault="009D2D71" w:rsidP="00F45C23">
            <w:pPr>
              <w:rPr>
                <w:rFonts w:ascii="Arial" w:hAnsi="Arial" w:cs="Arial"/>
                <w:sz w:val="22"/>
                <w:szCs w:val="22"/>
              </w:rPr>
            </w:pPr>
          </w:p>
          <w:p w14:paraId="024D361A" w14:textId="77777777" w:rsidR="009D2D71" w:rsidRPr="008B1DAE" w:rsidRDefault="009D2D71" w:rsidP="00F45C23">
            <w:pPr>
              <w:rPr>
                <w:rFonts w:ascii="Arial" w:hAnsi="Arial" w:cs="Arial"/>
                <w:sz w:val="22"/>
                <w:szCs w:val="22"/>
              </w:rPr>
            </w:pPr>
          </w:p>
          <w:p w14:paraId="01E2BACA" w14:textId="77777777" w:rsidR="009D2D71" w:rsidRPr="008B1DAE" w:rsidRDefault="009D2D71" w:rsidP="00F45C23">
            <w:pPr>
              <w:rPr>
                <w:rFonts w:ascii="Arial" w:hAnsi="Arial" w:cs="Arial"/>
                <w:sz w:val="22"/>
                <w:szCs w:val="22"/>
              </w:rPr>
            </w:pPr>
          </w:p>
          <w:p w14:paraId="7F9F43B4" w14:textId="77777777" w:rsidR="009D2D71" w:rsidRPr="008B1DAE" w:rsidRDefault="009D2D71" w:rsidP="00F45C23">
            <w:pPr>
              <w:rPr>
                <w:rFonts w:ascii="Arial" w:hAnsi="Arial" w:cs="Arial"/>
                <w:sz w:val="22"/>
                <w:szCs w:val="22"/>
              </w:rPr>
            </w:pPr>
          </w:p>
          <w:p w14:paraId="2D5566A4" w14:textId="77777777" w:rsidR="009D2D71" w:rsidRPr="008B1DAE" w:rsidRDefault="009D2D71" w:rsidP="00F45C23">
            <w:pPr>
              <w:rPr>
                <w:rFonts w:ascii="Arial" w:hAnsi="Arial" w:cs="Arial"/>
                <w:sz w:val="22"/>
                <w:szCs w:val="22"/>
              </w:rPr>
            </w:pPr>
          </w:p>
          <w:p w14:paraId="25347629" w14:textId="3F1D9AA5" w:rsidR="00F03DAE" w:rsidRPr="008B1DAE" w:rsidRDefault="009D2D71" w:rsidP="009D2D71">
            <w:pPr>
              <w:jc w:val="center"/>
              <w:rPr>
                <w:rFonts w:ascii="Arial" w:hAnsi="Arial" w:cs="Arial"/>
                <w:sz w:val="22"/>
                <w:szCs w:val="22"/>
                <w:lang w:val="mn-MN"/>
              </w:rPr>
            </w:pPr>
            <w:r w:rsidRPr="008B1DAE">
              <w:rPr>
                <w:rFonts w:ascii="Arial" w:hAnsi="Arial" w:cs="Arial"/>
                <w:sz w:val="22"/>
                <w:szCs w:val="22"/>
              </w:rPr>
              <w:t>P</w:t>
            </w:r>
            <w:r w:rsidRPr="008B1DAE">
              <w:rPr>
                <w:rFonts w:ascii="Arial" w:hAnsi="Arial" w:cs="Arial"/>
                <w:sz w:val="22"/>
                <w:szCs w:val="22"/>
                <w:lang w:val="mn-MN"/>
              </w:rPr>
              <w:t>ercentage and quality of contract implementation</w:t>
            </w:r>
          </w:p>
        </w:tc>
      </w:tr>
      <w:tr w:rsidR="00F45C23" w:rsidRPr="008B1DAE" w14:paraId="3B93D497" w14:textId="77777777" w:rsidTr="009D2D71">
        <w:tc>
          <w:tcPr>
            <w:tcW w:w="9318" w:type="dxa"/>
            <w:gridSpan w:val="3"/>
          </w:tcPr>
          <w:p w14:paraId="7BC12420" w14:textId="151D7354" w:rsidR="00F45C23" w:rsidRPr="008B1DAE" w:rsidRDefault="00F45C23" w:rsidP="00F45C23">
            <w:pPr>
              <w:rPr>
                <w:rFonts w:ascii="Arial" w:hAnsi="Arial" w:cs="Arial"/>
                <w:sz w:val="22"/>
                <w:szCs w:val="22"/>
              </w:rPr>
            </w:pPr>
            <w:r w:rsidRPr="008B1DAE">
              <w:rPr>
                <w:rFonts w:ascii="Arial" w:hAnsi="Arial" w:cs="Arial"/>
                <w:sz w:val="22"/>
                <w:szCs w:val="22"/>
              </w:rPr>
              <w:t>Explanation: Duration and schedule of works shall be defined under the annual operation plan.</w:t>
            </w:r>
          </w:p>
        </w:tc>
      </w:tr>
    </w:tbl>
    <w:p w14:paraId="05872E3B" w14:textId="202A5655" w:rsidR="00EB7BBD" w:rsidRPr="008B1DAE" w:rsidRDefault="00EB7BBD" w:rsidP="00095A45">
      <w:pPr>
        <w:rPr>
          <w:rFonts w:ascii="Arial" w:hAnsi="Arial" w:cs="Arial"/>
          <w:b/>
          <w:bCs/>
          <w:sz w:val="22"/>
          <w:szCs w:val="22"/>
        </w:rPr>
      </w:pPr>
    </w:p>
    <w:p w14:paraId="133ED159" w14:textId="5D8E36F1" w:rsidR="00095A45" w:rsidRPr="008B1DAE" w:rsidRDefault="00095A45" w:rsidP="009874D6">
      <w:pPr>
        <w:ind w:left="360"/>
        <w:rPr>
          <w:rFonts w:ascii="Arial" w:hAnsi="Arial" w:cs="Arial"/>
          <w:b/>
          <w:bCs/>
          <w:sz w:val="22"/>
          <w:szCs w:val="22"/>
        </w:rPr>
      </w:pPr>
      <w:r w:rsidRPr="008B1DAE">
        <w:rPr>
          <w:rFonts w:ascii="Arial" w:hAnsi="Arial" w:cs="Arial"/>
          <w:b/>
          <w:bCs/>
          <w:sz w:val="22"/>
          <w:szCs w:val="22"/>
        </w:rPr>
        <w:t>C.REQUIREMENTS</w:t>
      </w:r>
    </w:p>
    <w:p w14:paraId="33DE90AC" w14:textId="7C60D725" w:rsidR="00095A45" w:rsidRPr="008B1DAE" w:rsidRDefault="00095A45" w:rsidP="009874D6">
      <w:pPr>
        <w:ind w:left="360"/>
        <w:rPr>
          <w:rFonts w:ascii="Arial" w:hAnsi="Arial" w:cs="Arial"/>
          <w:b/>
          <w:bCs/>
          <w:sz w:val="22"/>
          <w:szCs w:val="22"/>
        </w:rPr>
      </w:pPr>
    </w:p>
    <w:tbl>
      <w:tblPr>
        <w:tblStyle w:val="TableGrid"/>
        <w:tblW w:w="9700" w:type="dxa"/>
        <w:tblInd w:w="360" w:type="dxa"/>
        <w:tblLook w:val="04A0" w:firstRow="1" w:lastRow="0" w:firstColumn="1" w:lastColumn="0" w:noHBand="0" w:noVBand="1"/>
      </w:tblPr>
      <w:tblGrid>
        <w:gridCol w:w="1911"/>
        <w:gridCol w:w="1617"/>
        <w:gridCol w:w="1417"/>
        <w:gridCol w:w="2924"/>
        <w:gridCol w:w="1831"/>
      </w:tblGrid>
      <w:tr w:rsidR="00652D1D" w:rsidRPr="008B1DAE" w14:paraId="2DD5E5C2" w14:textId="77777777" w:rsidTr="00652D1D">
        <w:trPr>
          <w:trHeight w:val="606"/>
        </w:trPr>
        <w:tc>
          <w:tcPr>
            <w:tcW w:w="1911" w:type="dxa"/>
            <w:vMerge w:val="restart"/>
            <w:vAlign w:val="center"/>
          </w:tcPr>
          <w:p w14:paraId="59CE77DA" w14:textId="77777777" w:rsidR="00652D1D" w:rsidRPr="008B1DAE" w:rsidRDefault="00652D1D" w:rsidP="003415B8">
            <w:pPr>
              <w:jc w:val="center"/>
              <w:rPr>
                <w:rFonts w:ascii="Arial" w:hAnsi="Arial" w:cs="Arial"/>
                <w:sz w:val="22"/>
                <w:szCs w:val="22"/>
              </w:rPr>
            </w:pPr>
          </w:p>
          <w:p w14:paraId="7993452D" w14:textId="77777777" w:rsidR="00652D1D" w:rsidRPr="008B1DAE" w:rsidRDefault="00652D1D" w:rsidP="003415B8">
            <w:pPr>
              <w:jc w:val="center"/>
              <w:rPr>
                <w:rFonts w:ascii="Arial" w:hAnsi="Arial" w:cs="Arial"/>
                <w:sz w:val="22"/>
                <w:szCs w:val="22"/>
              </w:rPr>
            </w:pPr>
          </w:p>
          <w:p w14:paraId="06E67F10" w14:textId="77777777" w:rsidR="00652D1D" w:rsidRPr="008B1DAE" w:rsidRDefault="00652D1D" w:rsidP="003415B8">
            <w:pPr>
              <w:jc w:val="center"/>
              <w:rPr>
                <w:rFonts w:ascii="Arial" w:hAnsi="Arial" w:cs="Arial"/>
                <w:sz w:val="22"/>
                <w:szCs w:val="22"/>
              </w:rPr>
            </w:pPr>
          </w:p>
          <w:p w14:paraId="051513E9" w14:textId="77777777" w:rsidR="00652D1D" w:rsidRPr="008B1DAE" w:rsidRDefault="00652D1D" w:rsidP="003415B8">
            <w:pPr>
              <w:jc w:val="center"/>
              <w:rPr>
                <w:rFonts w:ascii="Arial" w:hAnsi="Arial" w:cs="Arial"/>
                <w:sz w:val="22"/>
                <w:szCs w:val="22"/>
              </w:rPr>
            </w:pPr>
          </w:p>
          <w:p w14:paraId="48FCCA0F" w14:textId="77777777" w:rsidR="00652D1D" w:rsidRPr="008B1DAE" w:rsidRDefault="00652D1D" w:rsidP="003415B8">
            <w:pPr>
              <w:jc w:val="center"/>
              <w:rPr>
                <w:rFonts w:ascii="Arial" w:hAnsi="Arial" w:cs="Arial"/>
                <w:sz w:val="22"/>
                <w:szCs w:val="22"/>
              </w:rPr>
            </w:pPr>
          </w:p>
          <w:p w14:paraId="53E66C0B" w14:textId="77777777" w:rsidR="00652D1D" w:rsidRPr="008B1DAE" w:rsidRDefault="00652D1D" w:rsidP="003415B8">
            <w:pPr>
              <w:jc w:val="center"/>
              <w:rPr>
                <w:rFonts w:ascii="Arial" w:hAnsi="Arial" w:cs="Arial"/>
                <w:sz w:val="22"/>
                <w:szCs w:val="22"/>
              </w:rPr>
            </w:pPr>
          </w:p>
          <w:p w14:paraId="2A675618" w14:textId="77777777" w:rsidR="00652D1D" w:rsidRPr="008B1DAE" w:rsidRDefault="00652D1D" w:rsidP="003415B8">
            <w:pPr>
              <w:jc w:val="center"/>
              <w:rPr>
                <w:rFonts w:ascii="Arial" w:hAnsi="Arial" w:cs="Arial"/>
                <w:sz w:val="22"/>
                <w:szCs w:val="22"/>
              </w:rPr>
            </w:pPr>
          </w:p>
          <w:p w14:paraId="78C710DD" w14:textId="49CBCC3E" w:rsidR="00652D1D" w:rsidRPr="008B1DAE" w:rsidRDefault="00652D1D" w:rsidP="003415B8">
            <w:pPr>
              <w:jc w:val="center"/>
              <w:rPr>
                <w:rFonts w:ascii="Arial" w:hAnsi="Arial" w:cs="Arial"/>
                <w:sz w:val="22"/>
                <w:szCs w:val="22"/>
              </w:rPr>
            </w:pPr>
            <w:r w:rsidRPr="008B1DAE">
              <w:rPr>
                <w:rFonts w:ascii="Arial" w:hAnsi="Arial" w:cs="Arial"/>
                <w:sz w:val="22"/>
                <w:szCs w:val="22"/>
              </w:rPr>
              <w:t>1.Requirements for the position</w:t>
            </w:r>
          </w:p>
        </w:tc>
        <w:tc>
          <w:tcPr>
            <w:tcW w:w="1617" w:type="dxa"/>
            <w:vMerge w:val="restart"/>
            <w:vAlign w:val="center"/>
          </w:tcPr>
          <w:p w14:paraId="49A33D0E" w14:textId="77777777" w:rsidR="00652D1D" w:rsidRPr="008B1DAE" w:rsidRDefault="00652D1D" w:rsidP="00652D1D">
            <w:pPr>
              <w:jc w:val="center"/>
              <w:rPr>
                <w:rFonts w:ascii="Arial" w:hAnsi="Arial" w:cs="Arial"/>
                <w:sz w:val="22"/>
                <w:szCs w:val="22"/>
              </w:rPr>
            </w:pPr>
          </w:p>
          <w:p w14:paraId="7FE662F5" w14:textId="77777777" w:rsidR="00652D1D" w:rsidRPr="008B1DAE" w:rsidRDefault="00652D1D" w:rsidP="00652D1D">
            <w:pPr>
              <w:jc w:val="center"/>
              <w:rPr>
                <w:rFonts w:ascii="Arial" w:hAnsi="Arial" w:cs="Arial"/>
                <w:sz w:val="22"/>
                <w:szCs w:val="22"/>
              </w:rPr>
            </w:pPr>
          </w:p>
          <w:p w14:paraId="7A945224" w14:textId="77777777" w:rsidR="00652D1D" w:rsidRPr="008B1DAE" w:rsidRDefault="00652D1D" w:rsidP="00652D1D">
            <w:pPr>
              <w:jc w:val="center"/>
              <w:rPr>
                <w:rFonts w:ascii="Arial" w:hAnsi="Arial" w:cs="Arial"/>
                <w:sz w:val="22"/>
                <w:szCs w:val="22"/>
              </w:rPr>
            </w:pPr>
          </w:p>
          <w:p w14:paraId="160DEE26" w14:textId="77777777" w:rsidR="00652D1D" w:rsidRPr="008B1DAE" w:rsidRDefault="00652D1D" w:rsidP="00652D1D">
            <w:pPr>
              <w:jc w:val="center"/>
              <w:rPr>
                <w:rFonts w:ascii="Arial" w:hAnsi="Arial" w:cs="Arial"/>
                <w:sz w:val="22"/>
                <w:szCs w:val="22"/>
              </w:rPr>
            </w:pPr>
          </w:p>
          <w:p w14:paraId="58CBBAEB" w14:textId="77777777" w:rsidR="00652D1D" w:rsidRPr="008B1DAE" w:rsidRDefault="00652D1D" w:rsidP="00652D1D">
            <w:pPr>
              <w:jc w:val="center"/>
              <w:rPr>
                <w:rFonts w:ascii="Arial" w:hAnsi="Arial" w:cs="Arial"/>
                <w:sz w:val="22"/>
                <w:szCs w:val="22"/>
              </w:rPr>
            </w:pPr>
          </w:p>
          <w:p w14:paraId="08CD4CF3" w14:textId="77777777" w:rsidR="00652D1D" w:rsidRPr="008B1DAE" w:rsidRDefault="00652D1D" w:rsidP="00652D1D">
            <w:pPr>
              <w:jc w:val="center"/>
              <w:rPr>
                <w:rFonts w:ascii="Arial" w:hAnsi="Arial" w:cs="Arial"/>
                <w:sz w:val="22"/>
                <w:szCs w:val="22"/>
              </w:rPr>
            </w:pPr>
          </w:p>
          <w:p w14:paraId="7692FC26" w14:textId="77777777" w:rsidR="00652D1D" w:rsidRPr="008B1DAE" w:rsidRDefault="00652D1D" w:rsidP="00652D1D">
            <w:pPr>
              <w:jc w:val="center"/>
              <w:rPr>
                <w:rFonts w:ascii="Arial" w:hAnsi="Arial" w:cs="Arial"/>
                <w:sz w:val="22"/>
                <w:szCs w:val="22"/>
              </w:rPr>
            </w:pPr>
          </w:p>
          <w:p w14:paraId="07DED4DE" w14:textId="52E875D3" w:rsidR="00652D1D" w:rsidRPr="008B1DAE" w:rsidRDefault="00652D1D" w:rsidP="00652D1D">
            <w:pPr>
              <w:jc w:val="center"/>
              <w:rPr>
                <w:rFonts w:ascii="Arial" w:hAnsi="Arial" w:cs="Arial"/>
                <w:sz w:val="22"/>
                <w:szCs w:val="22"/>
              </w:rPr>
            </w:pPr>
            <w:r w:rsidRPr="008B1DAE">
              <w:rPr>
                <w:rFonts w:ascii="Arial" w:hAnsi="Arial" w:cs="Arial"/>
                <w:sz w:val="22"/>
                <w:szCs w:val="22"/>
                <w:lang w:val="mn-MN"/>
              </w:rPr>
              <w:t>1</w:t>
            </w:r>
            <w:r w:rsidRPr="008B1DAE">
              <w:rPr>
                <w:rFonts w:ascii="Arial" w:hAnsi="Arial" w:cs="Arial"/>
                <w:sz w:val="22"/>
                <w:szCs w:val="22"/>
              </w:rPr>
              <w:t>.1General requirements</w:t>
            </w:r>
          </w:p>
        </w:tc>
        <w:tc>
          <w:tcPr>
            <w:tcW w:w="1417" w:type="dxa"/>
            <w:vAlign w:val="center"/>
          </w:tcPr>
          <w:p w14:paraId="0A98EF64" w14:textId="5DACE6CC" w:rsidR="00652D1D" w:rsidRPr="008B1DAE" w:rsidRDefault="00652D1D" w:rsidP="003415B8">
            <w:pPr>
              <w:jc w:val="center"/>
              <w:rPr>
                <w:rFonts w:ascii="Arial" w:hAnsi="Arial" w:cs="Arial"/>
                <w:sz w:val="22"/>
                <w:szCs w:val="22"/>
              </w:rPr>
            </w:pPr>
            <w:r w:rsidRPr="008B1DAE">
              <w:rPr>
                <w:rFonts w:ascii="Arial" w:hAnsi="Arial" w:cs="Arial"/>
                <w:sz w:val="22"/>
                <w:szCs w:val="22"/>
              </w:rPr>
              <w:t>Indication</w:t>
            </w:r>
          </w:p>
        </w:tc>
        <w:tc>
          <w:tcPr>
            <w:tcW w:w="2924" w:type="dxa"/>
            <w:vAlign w:val="center"/>
          </w:tcPr>
          <w:p w14:paraId="28247F49" w14:textId="00A64A82" w:rsidR="00652D1D" w:rsidRPr="008B1DAE" w:rsidRDefault="00652D1D" w:rsidP="003415B8">
            <w:pPr>
              <w:jc w:val="center"/>
              <w:rPr>
                <w:rFonts w:ascii="Arial" w:hAnsi="Arial" w:cs="Arial"/>
                <w:sz w:val="22"/>
                <w:szCs w:val="22"/>
              </w:rPr>
            </w:pPr>
            <w:r w:rsidRPr="008B1DAE">
              <w:rPr>
                <w:rFonts w:ascii="Arial" w:hAnsi="Arial" w:cs="Arial"/>
                <w:sz w:val="22"/>
                <w:szCs w:val="22"/>
              </w:rPr>
              <w:t>Critical requirement</w:t>
            </w:r>
          </w:p>
        </w:tc>
        <w:tc>
          <w:tcPr>
            <w:tcW w:w="1831" w:type="dxa"/>
            <w:vMerge w:val="restart"/>
            <w:vAlign w:val="center"/>
          </w:tcPr>
          <w:p w14:paraId="1B33D097" w14:textId="5C8F836A" w:rsidR="00652D1D" w:rsidRPr="008B1DAE" w:rsidRDefault="00652D1D" w:rsidP="003415B8">
            <w:pPr>
              <w:jc w:val="center"/>
              <w:rPr>
                <w:rFonts w:ascii="Arial" w:hAnsi="Arial" w:cs="Arial"/>
                <w:sz w:val="22"/>
                <w:szCs w:val="22"/>
              </w:rPr>
            </w:pPr>
            <w:r w:rsidRPr="008B1DAE">
              <w:rPr>
                <w:rFonts w:ascii="Arial" w:hAnsi="Arial" w:cs="Arial"/>
                <w:sz w:val="22"/>
                <w:szCs w:val="22"/>
              </w:rPr>
              <w:t>Necessary</w:t>
            </w:r>
          </w:p>
        </w:tc>
      </w:tr>
      <w:tr w:rsidR="00652D1D" w:rsidRPr="008B1DAE" w14:paraId="517517EA" w14:textId="77777777" w:rsidTr="00652D1D">
        <w:trPr>
          <w:trHeight w:val="889"/>
        </w:trPr>
        <w:tc>
          <w:tcPr>
            <w:tcW w:w="1911" w:type="dxa"/>
            <w:vMerge/>
          </w:tcPr>
          <w:p w14:paraId="3F275123" w14:textId="77777777" w:rsidR="00652D1D" w:rsidRPr="008B1DAE" w:rsidRDefault="00652D1D" w:rsidP="009874D6">
            <w:pPr>
              <w:rPr>
                <w:rFonts w:ascii="Arial" w:hAnsi="Arial" w:cs="Arial"/>
                <w:b/>
                <w:bCs/>
                <w:sz w:val="22"/>
                <w:szCs w:val="22"/>
              </w:rPr>
            </w:pPr>
          </w:p>
        </w:tc>
        <w:tc>
          <w:tcPr>
            <w:tcW w:w="1617" w:type="dxa"/>
            <w:vMerge/>
          </w:tcPr>
          <w:p w14:paraId="626081F5" w14:textId="77777777" w:rsidR="00652D1D" w:rsidRPr="008B1DAE" w:rsidRDefault="00652D1D" w:rsidP="009874D6">
            <w:pPr>
              <w:rPr>
                <w:rFonts w:ascii="Arial" w:hAnsi="Arial" w:cs="Arial"/>
                <w:b/>
                <w:bCs/>
                <w:sz w:val="22"/>
                <w:szCs w:val="22"/>
              </w:rPr>
            </w:pPr>
          </w:p>
        </w:tc>
        <w:tc>
          <w:tcPr>
            <w:tcW w:w="1417" w:type="dxa"/>
            <w:vAlign w:val="center"/>
          </w:tcPr>
          <w:p w14:paraId="2B667078" w14:textId="5B3C59F1" w:rsidR="00652D1D" w:rsidRPr="008B1DAE" w:rsidRDefault="00652D1D" w:rsidP="003415B8">
            <w:pPr>
              <w:jc w:val="center"/>
              <w:rPr>
                <w:rFonts w:ascii="Arial" w:hAnsi="Arial" w:cs="Arial"/>
                <w:sz w:val="22"/>
                <w:szCs w:val="22"/>
              </w:rPr>
            </w:pPr>
            <w:r w:rsidRPr="008B1DAE">
              <w:rPr>
                <w:rFonts w:ascii="Arial" w:hAnsi="Arial" w:cs="Arial"/>
                <w:sz w:val="22"/>
                <w:szCs w:val="22"/>
              </w:rPr>
              <w:t>Education</w:t>
            </w:r>
          </w:p>
        </w:tc>
        <w:tc>
          <w:tcPr>
            <w:tcW w:w="2924" w:type="dxa"/>
            <w:vAlign w:val="center"/>
          </w:tcPr>
          <w:p w14:paraId="13F5649E" w14:textId="08B170DF" w:rsidR="00652D1D" w:rsidRPr="008B1DAE" w:rsidRDefault="00652D1D" w:rsidP="000E5D4E">
            <w:pPr>
              <w:jc w:val="center"/>
              <w:rPr>
                <w:rFonts w:ascii="Arial" w:hAnsi="Arial" w:cs="Arial"/>
                <w:sz w:val="22"/>
                <w:szCs w:val="22"/>
              </w:rPr>
            </w:pPr>
            <w:r w:rsidRPr="008B1DAE">
              <w:rPr>
                <w:rFonts w:ascii="Arial" w:hAnsi="Arial" w:cs="Arial"/>
                <w:sz w:val="22"/>
                <w:szCs w:val="22"/>
              </w:rPr>
              <w:t>Bachelor’s degree and higher</w:t>
            </w:r>
          </w:p>
        </w:tc>
        <w:tc>
          <w:tcPr>
            <w:tcW w:w="1831" w:type="dxa"/>
            <w:vMerge/>
          </w:tcPr>
          <w:p w14:paraId="4821BDA4" w14:textId="77777777" w:rsidR="00652D1D" w:rsidRPr="008B1DAE" w:rsidRDefault="00652D1D" w:rsidP="009874D6">
            <w:pPr>
              <w:rPr>
                <w:rFonts w:ascii="Arial" w:hAnsi="Arial" w:cs="Arial"/>
                <w:b/>
                <w:bCs/>
                <w:sz w:val="22"/>
                <w:szCs w:val="22"/>
              </w:rPr>
            </w:pPr>
          </w:p>
        </w:tc>
      </w:tr>
      <w:tr w:rsidR="00652D1D" w:rsidRPr="008B1DAE" w14:paraId="2C5FA3EB" w14:textId="77777777" w:rsidTr="00652D1D">
        <w:tc>
          <w:tcPr>
            <w:tcW w:w="1911" w:type="dxa"/>
            <w:vMerge/>
          </w:tcPr>
          <w:p w14:paraId="01DC0019" w14:textId="77777777" w:rsidR="00652D1D" w:rsidRPr="008B1DAE" w:rsidRDefault="00652D1D" w:rsidP="009874D6">
            <w:pPr>
              <w:rPr>
                <w:rFonts w:ascii="Arial" w:hAnsi="Arial" w:cs="Arial"/>
                <w:b/>
                <w:bCs/>
                <w:sz w:val="22"/>
                <w:szCs w:val="22"/>
              </w:rPr>
            </w:pPr>
          </w:p>
        </w:tc>
        <w:tc>
          <w:tcPr>
            <w:tcW w:w="1617" w:type="dxa"/>
            <w:vMerge/>
          </w:tcPr>
          <w:p w14:paraId="6FFC7088" w14:textId="77777777" w:rsidR="00652D1D" w:rsidRPr="008B1DAE" w:rsidRDefault="00652D1D" w:rsidP="009874D6">
            <w:pPr>
              <w:rPr>
                <w:rFonts w:ascii="Arial" w:hAnsi="Arial" w:cs="Arial"/>
                <w:b/>
                <w:bCs/>
                <w:sz w:val="22"/>
                <w:szCs w:val="22"/>
              </w:rPr>
            </w:pPr>
          </w:p>
        </w:tc>
        <w:tc>
          <w:tcPr>
            <w:tcW w:w="1417" w:type="dxa"/>
          </w:tcPr>
          <w:p w14:paraId="30AB04D7" w14:textId="77777777" w:rsidR="000E5D4E" w:rsidRPr="008B1DAE" w:rsidRDefault="000E5D4E" w:rsidP="009874D6">
            <w:pPr>
              <w:rPr>
                <w:rFonts w:ascii="Arial" w:hAnsi="Arial" w:cs="Arial"/>
                <w:sz w:val="22"/>
                <w:szCs w:val="22"/>
              </w:rPr>
            </w:pPr>
          </w:p>
          <w:p w14:paraId="1B2036D4" w14:textId="77777777" w:rsidR="000E5D4E" w:rsidRPr="008B1DAE" w:rsidRDefault="000E5D4E" w:rsidP="009874D6">
            <w:pPr>
              <w:rPr>
                <w:rFonts w:ascii="Arial" w:hAnsi="Arial" w:cs="Arial"/>
                <w:sz w:val="22"/>
                <w:szCs w:val="22"/>
              </w:rPr>
            </w:pPr>
          </w:p>
          <w:p w14:paraId="72930DB1" w14:textId="77777777" w:rsidR="000E5D4E" w:rsidRPr="008B1DAE" w:rsidRDefault="000E5D4E" w:rsidP="009874D6">
            <w:pPr>
              <w:rPr>
                <w:rFonts w:ascii="Arial" w:hAnsi="Arial" w:cs="Arial"/>
                <w:sz w:val="22"/>
                <w:szCs w:val="22"/>
              </w:rPr>
            </w:pPr>
          </w:p>
          <w:p w14:paraId="42760D1E" w14:textId="3DE418AA" w:rsidR="00652D1D" w:rsidRPr="008B1DAE" w:rsidRDefault="00652D1D" w:rsidP="009874D6">
            <w:pPr>
              <w:rPr>
                <w:rFonts w:ascii="Arial" w:hAnsi="Arial" w:cs="Arial"/>
                <w:sz w:val="22"/>
                <w:szCs w:val="22"/>
              </w:rPr>
            </w:pPr>
            <w:r w:rsidRPr="008B1DAE">
              <w:rPr>
                <w:rFonts w:ascii="Arial" w:hAnsi="Arial" w:cs="Arial"/>
                <w:sz w:val="22"/>
                <w:szCs w:val="22"/>
              </w:rPr>
              <w:t>Profession</w:t>
            </w:r>
          </w:p>
        </w:tc>
        <w:tc>
          <w:tcPr>
            <w:tcW w:w="2924" w:type="dxa"/>
          </w:tcPr>
          <w:p w14:paraId="5333F80A" w14:textId="3BBEECE8" w:rsidR="004123E0" w:rsidRPr="008B1DAE" w:rsidRDefault="00652D1D" w:rsidP="000E5D4E">
            <w:pPr>
              <w:jc w:val="center"/>
              <w:rPr>
                <w:rFonts w:ascii="Arial" w:hAnsi="Arial" w:cs="Arial"/>
                <w:sz w:val="22"/>
                <w:szCs w:val="22"/>
              </w:rPr>
            </w:pPr>
            <w:r w:rsidRPr="008B1DAE">
              <w:rPr>
                <w:rFonts w:ascii="Arial" w:hAnsi="Arial" w:cs="Arial"/>
                <w:sz w:val="22"/>
                <w:szCs w:val="22"/>
                <w:lang w:val="mn-MN"/>
              </w:rPr>
              <w:t>-</w:t>
            </w:r>
            <w:r w:rsidRPr="008B1DAE">
              <w:rPr>
                <w:rFonts w:ascii="Arial" w:hAnsi="Arial" w:cs="Arial"/>
                <w:sz w:val="22"/>
                <w:szCs w:val="22"/>
              </w:rPr>
              <w:t>Bachelor’s degree or higher degree in</w:t>
            </w:r>
            <w:r w:rsidR="004123E0" w:rsidRPr="008B1DAE">
              <w:rPr>
                <w:rFonts w:ascii="Arial" w:hAnsi="Arial" w:cs="Arial"/>
                <w:sz w:val="22"/>
                <w:szCs w:val="22"/>
              </w:rPr>
              <w:t xml:space="preserve"> Business administrator, Law, archive, official keeping record or other relevant fields. </w:t>
            </w:r>
          </w:p>
          <w:p w14:paraId="45E1FE1B" w14:textId="7FA45588" w:rsidR="00652D1D" w:rsidRPr="008B1DAE" w:rsidRDefault="00652D1D" w:rsidP="004123E0">
            <w:pPr>
              <w:rPr>
                <w:rFonts w:ascii="Arial" w:hAnsi="Arial" w:cs="Arial"/>
                <w:sz w:val="22"/>
                <w:szCs w:val="22"/>
                <w:lang w:val="mn-MN"/>
              </w:rPr>
            </w:pPr>
          </w:p>
        </w:tc>
        <w:tc>
          <w:tcPr>
            <w:tcW w:w="1831" w:type="dxa"/>
          </w:tcPr>
          <w:p w14:paraId="09DE3338" w14:textId="5E723DD0" w:rsidR="00652D1D" w:rsidRPr="008B1DAE" w:rsidRDefault="00652D1D" w:rsidP="004123E0">
            <w:pPr>
              <w:jc w:val="center"/>
              <w:rPr>
                <w:rFonts w:ascii="Arial" w:hAnsi="Arial" w:cs="Arial"/>
                <w:sz w:val="22"/>
                <w:szCs w:val="22"/>
              </w:rPr>
            </w:pPr>
            <w:r w:rsidRPr="008B1DAE">
              <w:rPr>
                <w:rFonts w:ascii="Arial" w:hAnsi="Arial" w:cs="Arial"/>
                <w:sz w:val="22"/>
                <w:szCs w:val="22"/>
              </w:rPr>
              <w:t>.</w:t>
            </w:r>
          </w:p>
        </w:tc>
      </w:tr>
      <w:tr w:rsidR="00652D1D" w:rsidRPr="008B1DAE" w14:paraId="421D8576" w14:textId="77777777" w:rsidTr="00652D1D">
        <w:tc>
          <w:tcPr>
            <w:tcW w:w="1911" w:type="dxa"/>
            <w:vMerge/>
          </w:tcPr>
          <w:p w14:paraId="6C20272A" w14:textId="77777777" w:rsidR="00652D1D" w:rsidRPr="008B1DAE" w:rsidRDefault="00652D1D" w:rsidP="009874D6">
            <w:pPr>
              <w:rPr>
                <w:rFonts w:ascii="Arial" w:hAnsi="Arial" w:cs="Arial"/>
                <w:b/>
                <w:bCs/>
                <w:sz w:val="22"/>
                <w:szCs w:val="22"/>
              </w:rPr>
            </w:pPr>
          </w:p>
        </w:tc>
        <w:tc>
          <w:tcPr>
            <w:tcW w:w="1617" w:type="dxa"/>
            <w:vMerge/>
          </w:tcPr>
          <w:p w14:paraId="288B6A53" w14:textId="77777777" w:rsidR="00652D1D" w:rsidRPr="008B1DAE" w:rsidRDefault="00652D1D" w:rsidP="009874D6">
            <w:pPr>
              <w:rPr>
                <w:rFonts w:ascii="Arial" w:hAnsi="Arial" w:cs="Arial"/>
                <w:b/>
                <w:bCs/>
                <w:sz w:val="22"/>
                <w:szCs w:val="22"/>
              </w:rPr>
            </w:pPr>
          </w:p>
        </w:tc>
        <w:tc>
          <w:tcPr>
            <w:tcW w:w="1417" w:type="dxa"/>
          </w:tcPr>
          <w:p w14:paraId="0EB33218" w14:textId="77777777" w:rsidR="000E5D4E" w:rsidRPr="008B1DAE" w:rsidRDefault="000E5D4E" w:rsidP="009874D6">
            <w:pPr>
              <w:rPr>
                <w:rFonts w:ascii="Arial" w:hAnsi="Arial" w:cs="Arial"/>
                <w:sz w:val="22"/>
                <w:szCs w:val="22"/>
              </w:rPr>
            </w:pPr>
          </w:p>
          <w:p w14:paraId="01CFB7BA" w14:textId="77777777" w:rsidR="000E5D4E" w:rsidRPr="008B1DAE" w:rsidRDefault="000E5D4E" w:rsidP="009874D6">
            <w:pPr>
              <w:rPr>
                <w:rFonts w:ascii="Arial" w:hAnsi="Arial" w:cs="Arial"/>
                <w:sz w:val="22"/>
                <w:szCs w:val="22"/>
              </w:rPr>
            </w:pPr>
          </w:p>
          <w:p w14:paraId="4B9F2D40" w14:textId="77777777" w:rsidR="000E5D4E" w:rsidRPr="008B1DAE" w:rsidRDefault="000E5D4E" w:rsidP="009874D6">
            <w:pPr>
              <w:rPr>
                <w:rFonts w:ascii="Arial" w:hAnsi="Arial" w:cs="Arial"/>
                <w:sz w:val="22"/>
                <w:szCs w:val="22"/>
              </w:rPr>
            </w:pPr>
          </w:p>
          <w:p w14:paraId="41444298" w14:textId="77777777" w:rsidR="000E5D4E" w:rsidRPr="008B1DAE" w:rsidRDefault="000E5D4E" w:rsidP="009874D6">
            <w:pPr>
              <w:rPr>
                <w:rFonts w:ascii="Arial" w:hAnsi="Arial" w:cs="Arial"/>
                <w:sz w:val="22"/>
                <w:szCs w:val="22"/>
              </w:rPr>
            </w:pPr>
          </w:p>
          <w:p w14:paraId="077AB392" w14:textId="3497DE9F" w:rsidR="00652D1D" w:rsidRPr="008B1DAE" w:rsidRDefault="00652D1D" w:rsidP="009874D6">
            <w:pPr>
              <w:rPr>
                <w:rFonts w:ascii="Arial" w:hAnsi="Arial" w:cs="Arial"/>
                <w:sz w:val="22"/>
                <w:szCs w:val="22"/>
              </w:rPr>
            </w:pPr>
            <w:r w:rsidRPr="008B1DAE">
              <w:rPr>
                <w:rFonts w:ascii="Arial" w:hAnsi="Arial" w:cs="Arial"/>
                <w:sz w:val="22"/>
                <w:szCs w:val="22"/>
              </w:rPr>
              <w:t xml:space="preserve">Experience </w:t>
            </w:r>
          </w:p>
        </w:tc>
        <w:tc>
          <w:tcPr>
            <w:tcW w:w="2924" w:type="dxa"/>
          </w:tcPr>
          <w:p w14:paraId="52934238" w14:textId="6C3D9C7D" w:rsidR="004123E0" w:rsidRPr="008B1DAE" w:rsidRDefault="00652D1D" w:rsidP="007B67D3">
            <w:pPr>
              <w:pStyle w:val="ListParagraph"/>
              <w:numPr>
                <w:ilvl w:val="0"/>
                <w:numId w:val="13"/>
              </w:numPr>
              <w:ind w:left="250" w:hanging="250"/>
              <w:jc w:val="both"/>
              <w:rPr>
                <w:rFonts w:ascii="Arial" w:hAnsi="Arial" w:cs="Arial"/>
                <w:sz w:val="22"/>
                <w:szCs w:val="22"/>
              </w:rPr>
            </w:pPr>
            <w:r w:rsidRPr="008B1DAE">
              <w:rPr>
                <w:rFonts w:ascii="Arial" w:hAnsi="Arial" w:cs="Arial"/>
                <w:sz w:val="22"/>
                <w:szCs w:val="22"/>
              </w:rPr>
              <w:t xml:space="preserve">Experience </w:t>
            </w:r>
            <w:r w:rsidR="004123E0" w:rsidRPr="008B1DAE">
              <w:rPr>
                <w:rFonts w:ascii="Arial" w:hAnsi="Arial" w:cs="Arial"/>
                <w:sz w:val="22"/>
                <w:szCs w:val="22"/>
              </w:rPr>
              <w:t>in project management;</w:t>
            </w:r>
          </w:p>
          <w:p w14:paraId="12A9490B" w14:textId="21D33634" w:rsidR="004123E0" w:rsidRPr="008B1DAE" w:rsidRDefault="00564928" w:rsidP="007B67D3">
            <w:pPr>
              <w:pStyle w:val="ListParagraph"/>
              <w:numPr>
                <w:ilvl w:val="0"/>
                <w:numId w:val="13"/>
              </w:numPr>
              <w:ind w:left="250" w:hanging="250"/>
              <w:jc w:val="both"/>
              <w:rPr>
                <w:rFonts w:ascii="Arial" w:hAnsi="Arial" w:cs="Arial"/>
                <w:sz w:val="22"/>
                <w:szCs w:val="22"/>
              </w:rPr>
            </w:pPr>
            <w:r>
              <w:rPr>
                <w:rFonts w:ascii="Arial" w:hAnsi="Arial" w:cs="Arial"/>
                <w:sz w:val="22"/>
                <w:szCs w:val="22"/>
              </w:rPr>
              <w:t>E</w:t>
            </w:r>
            <w:r w:rsidR="004123E0" w:rsidRPr="008B1DAE">
              <w:rPr>
                <w:rFonts w:ascii="Arial" w:hAnsi="Arial" w:cs="Arial"/>
                <w:sz w:val="22"/>
                <w:szCs w:val="22"/>
              </w:rPr>
              <w:t xml:space="preserve">xperience </w:t>
            </w:r>
            <w:r>
              <w:rPr>
                <w:rFonts w:ascii="Arial" w:hAnsi="Arial" w:cs="Arial"/>
                <w:sz w:val="22"/>
                <w:szCs w:val="22"/>
              </w:rPr>
              <w:t xml:space="preserve">in </w:t>
            </w:r>
            <w:r w:rsidR="004123E0" w:rsidRPr="008B1DAE">
              <w:rPr>
                <w:rFonts w:ascii="Arial" w:hAnsi="Arial" w:cs="Arial"/>
                <w:sz w:val="22"/>
                <w:szCs w:val="22"/>
              </w:rPr>
              <w:t xml:space="preserve">working </w:t>
            </w:r>
            <w:r>
              <w:rPr>
                <w:rFonts w:ascii="Arial" w:hAnsi="Arial" w:cs="Arial"/>
                <w:sz w:val="22"/>
                <w:szCs w:val="22"/>
              </w:rPr>
              <w:t>for</w:t>
            </w:r>
            <w:r w:rsidR="004123E0" w:rsidRPr="008B1DAE">
              <w:rPr>
                <w:rFonts w:ascii="Arial" w:hAnsi="Arial" w:cs="Arial"/>
                <w:sz w:val="22"/>
                <w:szCs w:val="22"/>
                <w:lang w:val="mn-MN"/>
              </w:rPr>
              <w:t xml:space="preserve"> </w:t>
            </w:r>
            <w:r w:rsidR="004123E0" w:rsidRPr="008B1DAE">
              <w:rPr>
                <w:rFonts w:ascii="Arial" w:hAnsi="Arial" w:cs="Arial"/>
                <w:sz w:val="22"/>
                <w:szCs w:val="22"/>
              </w:rPr>
              <w:t>project</w:t>
            </w:r>
            <w:r>
              <w:rPr>
                <w:rFonts w:ascii="Arial" w:hAnsi="Arial" w:cs="Arial"/>
                <w:sz w:val="22"/>
                <w:szCs w:val="22"/>
              </w:rPr>
              <w:t>s</w:t>
            </w:r>
            <w:r w:rsidR="004123E0" w:rsidRPr="008B1DAE">
              <w:rPr>
                <w:rFonts w:ascii="Arial" w:hAnsi="Arial" w:cs="Arial"/>
                <w:sz w:val="22"/>
                <w:szCs w:val="22"/>
              </w:rPr>
              <w:t xml:space="preserve"> of international organization;</w:t>
            </w:r>
          </w:p>
          <w:p w14:paraId="256578A6" w14:textId="15847F26" w:rsidR="004123E0" w:rsidRPr="008B1DAE" w:rsidRDefault="004123E0" w:rsidP="007B67D3">
            <w:pPr>
              <w:pStyle w:val="ListParagraph"/>
              <w:numPr>
                <w:ilvl w:val="0"/>
                <w:numId w:val="13"/>
              </w:numPr>
              <w:ind w:left="250" w:hanging="250"/>
              <w:jc w:val="both"/>
              <w:rPr>
                <w:rFonts w:ascii="Arial" w:hAnsi="Arial" w:cs="Arial"/>
                <w:sz w:val="22"/>
                <w:szCs w:val="22"/>
              </w:rPr>
            </w:pPr>
            <w:r w:rsidRPr="008B1DAE">
              <w:rPr>
                <w:rFonts w:ascii="Arial" w:hAnsi="Arial" w:cs="Arial"/>
                <w:sz w:val="22"/>
                <w:szCs w:val="22"/>
              </w:rPr>
              <w:t>Knowledge of legislation on archives and official record keeping and policy environment;</w:t>
            </w:r>
          </w:p>
          <w:p w14:paraId="09478B1C" w14:textId="46BCF3BF" w:rsidR="00652D1D" w:rsidRPr="008B1DAE" w:rsidRDefault="00564928" w:rsidP="007B67D3">
            <w:pPr>
              <w:pStyle w:val="ListParagraph"/>
              <w:numPr>
                <w:ilvl w:val="0"/>
                <w:numId w:val="13"/>
              </w:numPr>
              <w:ind w:left="250" w:hanging="250"/>
              <w:jc w:val="both"/>
              <w:rPr>
                <w:rFonts w:ascii="Arial" w:hAnsi="Arial" w:cs="Arial"/>
                <w:sz w:val="22"/>
                <w:szCs w:val="22"/>
              </w:rPr>
            </w:pPr>
            <w:r>
              <w:rPr>
                <w:rFonts w:ascii="Arial" w:hAnsi="Arial" w:cs="Arial"/>
                <w:sz w:val="22"/>
                <w:szCs w:val="22"/>
              </w:rPr>
              <w:t>K</w:t>
            </w:r>
            <w:r w:rsidR="004123E0" w:rsidRPr="008B1DAE">
              <w:rPr>
                <w:rFonts w:ascii="Arial" w:hAnsi="Arial" w:cs="Arial"/>
                <w:sz w:val="22"/>
                <w:szCs w:val="22"/>
              </w:rPr>
              <w:t>nowledge of Government's information technology policies and regulations</w:t>
            </w:r>
            <w:r w:rsidR="00FD56EF" w:rsidRPr="008B1DAE">
              <w:rPr>
                <w:rFonts w:ascii="Arial" w:hAnsi="Arial" w:cs="Arial"/>
                <w:sz w:val="22"/>
                <w:szCs w:val="22"/>
              </w:rPr>
              <w:t>;</w:t>
            </w:r>
          </w:p>
        </w:tc>
        <w:tc>
          <w:tcPr>
            <w:tcW w:w="1831" w:type="dxa"/>
          </w:tcPr>
          <w:p w14:paraId="62175D95" w14:textId="06C863E4" w:rsidR="00652D1D" w:rsidRPr="008B1DAE" w:rsidRDefault="00652D1D" w:rsidP="000E5D4E">
            <w:pPr>
              <w:jc w:val="center"/>
              <w:rPr>
                <w:rFonts w:ascii="Arial" w:hAnsi="Arial" w:cs="Arial"/>
                <w:sz w:val="22"/>
                <w:szCs w:val="22"/>
              </w:rPr>
            </w:pPr>
          </w:p>
          <w:p w14:paraId="18B064F3" w14:textId="20B47288" w:rsidR="00652D1D" w:rsidRPr="008B1DAE" w:rsidRDefault="00652D1D" w:rsidP="000E5D4E">
            <w:pPr>
              <w:jc w:val="center"/>
              <w:rPr>
                <w:rFonts w:ascii="Arial" w:hAnsi="Arial" w:cs="Arial"/>
                <w:sz w:val="22"/>
                <w:szCs w:val="22"/>
                <w:lang w:val="mn-MN"/>
              </w:rPr>
            </w:pPr>
          </w:p>
        </w:tc>
      </w:tr>
      <w:tr w:rsidR="00652D1D" w:rsidRPr="008B1DAE" w14:paraId="4CCBA623" w14:textId="77777777" w:rsidTr="00652D1D">
        <w:tc>
          <w:tcPr>
            <w:tcW w:w="1911" w:type="dxa"/>
            <w:vMerge/>
          </w:tcPr>
          <w:p w14:paraId="0195C8C7" w14:textId="77777777" w:rsidR="00652D1D" w:rsidRPr="008B1DAE" w:rsidRDefault="00652D1D" w:rsidP="009874D6">
            <w:pPr>
              <w:rPr>
                <w:rFonts w:ascii="Arial" w:hAnsi="Arial" w:cs="Arial"/>
                <w:b/>
                <w:bCs/>
                <w:sz w:val="22"/>
                <w:szCs w:val="22"/>
              </w:rPr>
            </w:pPr>
          </w:p>
        </w:tc>
        <w:tc>
          <w:tcPr>
            <w:tcW w:w="1617" w:type="dxa"/>
            <w:vMerge/>
          </w:tcPr>
          <w:p w14:paraId="6A4423A7" w14:textId="77777777" w:rsidR="00652D1D" w:rsidRPr="008B1DAE" w:rsidRDefault="00652D1D" w:rsidP="009874D6">
            <w:pPr>
              <w:rPr>
                <w:rFonts w:ascii="Arial" w:hAnsi="Arial" w:cs="Arial"/>
                <w:b/>
                <w:bCs/>
                <w:sz w:val="22"/>
                <w:szCs w:val="22"/>
              </w:rPr>
            </w:pPr>
          </w:p>
        </w:tc>
        <w:tc>
          <w:tcPr>
            <w:tcW w:w="1417" w:type="dxa"/>
          </w:tcPr>
          <w:p w14:paraId="7D6A0969" w14:textId="77777777" w:rsidR="004E7FCF" w:rsidRPr="008B1DAE" w:rsidRDefault="004E7FCF" w:rsidP="009874D6">
            <w:pPr>
              <w:rPr>
                <w:rFonts w:ascii="Arial" w:hAnsi="Arial" w:cs="Arial"/>
                <w:sz w:val="22"/>
                <w:szCs w:val="22"/>
              </w:rPr>
            </w:pPr>
          </w:p>
          <w:p w14:paraId="31DC93B2" w14:textId="77777777" w:rsidR="004E7FCF" w:rsidRPr="008B1DAE" w:rsidRDefault="004E7FCF" w:rsidP="009874D6">
            <w:pPr>
              <w:rPr>
                <w:rFonts w:ascii="Arial" w:hAnsi="Arial" w:cs="Arial"/>
                <w:sz w:val="22"/>
                <w:szCs w:val="22"/>
              </w:rPr>
            </w:pPr>
          </w:p>
          <w:p w14:paraId="0138E97F" w14:textId="77777777" w:rsidR="004E7FCF" w:rsidRPr="008B1DAE" w:rsidRDefault="004E7FCF" w:rsidP="009874D6">
            <w:pPr>
              <w:rPr>
                <w:rFonts w:ascii="Arial" w:hAnsi="Arial" w:cs="Arial"/>
                <w:sz w:val="22"/>
                <w:szCs w:val="22"/>
              </w:rPr>
            </w:pPr>
          </w:p>
          <w:p w14:paraId="7DA26760" w14:textId="77777777" w:rsidR="004E7FCF" w:rsidRPr="008B1DAE" w:rsidRDefault="004E7FCF" w:rsidP="009874D6">
            <w:pPr>
              <w:rPr>
                <w:rFonts w:ascii="Arial" w:hAnsi="Arial" w:cs="Arial"/>
                <w:sz w:val="22"/>
                <w:szCs w:val="22"/>
              </w:rPr>
            </w:pPr>
          </w:p>
          <w:p w14:paraId="67A76DFE" w14:textId="77777777" w:rsidR="004E7FCF" w:rsidRPr="008B1DAE" w:rsidRDefault="004E7FCF" w:rsidP="009874D6">
            <w:pPr>
              <w:rPr>
                <w:rFonts w:ascii="Arial" w:hAnsi="Arial" w:cs="Arial"/>
                <w:sz w:val="22"/>
                <w:szCs w:val="22"/>
              </w:rPr>
            </w:pPr>
          </w:p>
          <w:p w14:paraId="5318A1B3" w14:textId="5A64CA08" w:rsidR="00652D1D" w:rsidRPr="008B1DAE" w:rsidRDefault="00652D1D" w:rsidP="009874D6">
            <w:pPr>
              <w:rPr>
                <w:rFonts w:ascii="Arial" w:hAnsi="Arial" w:cs="Arial"/>
                <w:sz w:val="22"/>
                <w:szCs w:val="22"/>
              </w:rPr>
            </w:pPr>
            <w:r w:rsidRPr="008B1DAE">
              <w:rPr>
                <w:rFonts w:ascii="Arial" w:hAnsi="Arial" w:cs="Arial"/>
                <w:sz w:val="22"/>
                <w:szCs w:val="22"/>
              </w:rPr>
              <w:t>Skills</w:t>
            </w:r>
          </w:p>
        </w:tc>
        <w:tc>
          <w:tcPr>
            <w:tcW w:w="2924" w:type="dxa"/>
          </w:tcPr>
          <w:p w14:paraId="40ED96D1" w14:textId="312177B3" w:rsidR="00652D1D" w:rsidRPr="008B1DAE" w:rsidRDefault="00FD56EF" w:rsidP="007B67D3">
            <w:pPr>
              <w:pStyle w:val="ListParagraph"/>
              <w:numPr>
                <w:ilvl w:val="0"/>
                <w:numId w:val="11"/>
              </w:numPr>
              <w:ind w:left="250" w:right="-89" w:hanging="250"/>
              <w:jc w:val="both"/>
              <w:rPr>
                <w:rFonts w:ascii="Arial" w:hAnsi="Arial" w:cs="Arial"/>
                <w:sz w:val="22"/>
                <w:szCs w:val="22"/>
              </w:rPr>
            </w:pPr>
            <w:r w:rsidRPr="008B1DAE">
              <w:rPr>
                <w:rFonts w:ascii="Arial" w:hAnsi="Arial" w:cs="Arial"/>
                <w:sz w:val="22"/>
                <w:szCs w:val="22"/>
              </w:rPr>
              <w:t xml:space="preserve">Ability to plan, implement, evaluate and monitor projects; </w:t>
            </w:r>
          </w:p>
          <w:p w14:paraId="26EEAD5C" w14:textId="77777777" w:rsidR="00652D1D" w:rsidRPr="008B1DAE" w:rsidRDefault="00652D1D" w:rsidP="007B67D3">
            <w:pPr>
              <w:pStyle w:val="ListParagraph"/>
              <w:numPr>
                <w:ilvl w:val="0"/>
                <w:numId w:val="11"/>
              </w:numPr>
              <w:ind w:left="250" w:hanging="250"/>
              <w:jc w:val="both"/>
              <w:rPr>
                <w:rFonts w:ascii="Arial" w:hAnsi="Arial" w:cs="Arial"/>
                <w:sz w:val="22"/>
                <w:szCs w:val="22"/>
              </w:rPr>
            </w:pPr>
            <w:r w:rsidRPr="008B1DAE">
              <w:rPr>
                <w:rFonts w:ascii="Arial" w:hAnsi="Arial" w:cs="Arial"/>
                <w:sz w:val="22"/>
                <w:szCs w:val="22"/>
              </w:rPr>
              <w:t>Problem solving and discussion skills;</w:t>
            </w:r>
          </w:p>
          <w:p w14:paraId="2D7D5D64" w14:textId="77777777" w:rsidR="00652D1D" w:rsidRPr="008B1DAE" w:rsidRDefault="00652D1D" w:rsidP="007B67D3">
            <w:pPr>
              <w:pStyle w:val="ListParagraph"/>
              <w:numPr>
                <w:ilvl w:val="0"/>
                <w:numId w:val="11"/>
              </w:numPr>
              <w:ind w:left="250" w:hanging="250"/>
              <w:jc w:val="both"/>
              <w:rPr>
                <w:rFonts w:ascii="Arial" w:hAnsi="Arial" w:cs="Arial"/>
                <w:sz w:val="22"/>
                <w:szCs w:val="22"/>
              </w:rPr>
            </w:pPr>
            <w:r w:rsidRPr="008B1DAE">
              <w:rPr>
                <w:rFonts w:ascii="Arial" w:hAnsi="Arial" w:cs="Arial"/>
                <w:sz w:val="22"/>
                <w:szCs w:val="22"/>
              </w:rPr>
              <w:t>High level of communication skills;</w:t>
            </w:r>
          </w:p>
          <w:p w14:paraId="09EE7C6A" w14:textId="6BF9D522" w:rsidR="00652D1D" w:rsidRPr="008B1DAE" w:rsidRDefault="00652D1D" w:rsidP="007B67D3">
            <w:pPr>
              <w:pStyle w:val="ListParagraph"/>
              <w:numPr>
                <w:ilvl w:val="0"/>
                <w:numId w:val="11"/>
              </w:numPr>
              <w:ind w:left="250" w:hanging="250"/>
              <w:jc w:val="both"/>
              <w:rPr>
                <w:rFonts w:ascii="Arial" w:hAnsi="Arial" w:cs="Arial"/>
                <w:sz w:val="22"/>
                <w:szCs w:val="22"/>
              </w:rPr>
            </w:pPr>
            <w:r w:rsidRPr="008B1DAE">
              <w:rPr>
                <w:rFonts w:ascii="Arial" w:hAnsi="Arial" w:cs="Arial"/>
                <w:sz w:val="22"/>
                <w:szCs w:val="22"/>
              </w:rPr>
              <w:t>Team work skills;</w:t>
            </w:r>
          </w:p>
          <w:p w14:paraId="730021C5" w14:textId="43A09325" w:rsidR="00FD56EF" w:rsidRPr="008B1DAE" w:rsidRDefault="007B67D3" w:rsidP="007B67D3">
            <w:pPr>
              <w:pStyle w:val="ListParagraph"/>
              <w:numPr>
                <w:ilvl w:val="0"/>
                <w:numId w:val="11"/>
              </w:numPr>
              <w:ind w:left="250" w:hanging="250"/>
              <w:jc w:val="both"/>
              <w:rPr>
                <w:rFonts w:ascii="Arial" w:hAnsi="Arial" w:cs="Arial"/>
                <w:sz w:val="22"/>
                <w:szCs w:val="22"/>
              </w:rPr>
            </w:pPr>
            <w:r w:rsidRPr="008B1DAE">
              <w:rPr>
                <w:rFonts w:ascii="Arial" w:hAnsi="Arial" w:cs="Arial"/>
                <w:sz w:val="22"/>
                <w:szCs w:val="22"/>
              </w:rPr>
              <w:t>High level of written (formal documentation) and spoken English and Mongolian language skills</w:t>
            </w:r>
          </w:p>
        </w:tc>
        <w:tc>
          <w:tcPr>
            <w:tcW w:w="1831" w:type="dxa"/>
          </w:tcPr>
          <w:p w14:paraId="671C8949" w14:textId="77777777" w:rsidR="00652D1D" w:rsidRPr="008B1DAE" w:rsidRDefault="00652D1D" w:rsidP="009874D6">
            <w:pPr>
              <w:rPr>
                <w:rFonts w:ascii="Arial" w:hAnsi="Arial" w:cs="Arial"/>
                <w:b/>
                <w:bCs/>
                <w:sz w:val="22"/>
                <w:szCs w:val="22"/>
                <w:lang w:val="mn-MN"/>
              </w:rPr>
            </w:pPr>
          </w:p>
        </w:tc>
      </w:tr>
      <w:tr w:rsidR="00652D1D" w:rsidRPr="008B1DAE" w14:paraId="039EF730" w14:textId="77777777" w:rsidTr="009D2D71">
        <w:tc>
          <w:tcPr>
            <w:tcW w:w="1911" w:type="dxa"/>
          </w:tcPr>
          <w:p w14:paraId="3BB166C7" w14:textId="77777777" w:rsidR="00652D1D" w:rsidRPr="008B1DAE" w:rsidRDefault="00652D1D" w:rsidP="00652D1D">
            <w:pPr>
              <w:rPr>
                <w:rFonts w:ascii="Arial" w:hAnsi="Arial" w:cs="Arial"/>
                <w:b/>
                <w:bCs/>
                <w:sz w:val="22"/>
                <w:szCs w:val="22"/>
              </w:rPr>
            </w:pPr>
          </w:p>
        </w:tc>
        <w:tc>
          <w:tcPr>
            <w:tcW w:w="1617" w:type="dxa"/>
          </w:tcPr>
          <w:p w14:paraId="1FC0C6DF" w14:textId="7952AA49" w:rsidR="00652D1D" w:rsidRPr="008B1DAE" w:rsidRDefault="00652D1D" w:rsidP="00652D1D">
            <w:pPr>
              <w:rPr>
                <w:rFonts w:ascii="Arial" w:hAnsi="Arial" w:cs="Arial"/>
                <w:b/>
                <w:bCs/>
                <w:sz w:val="22"/>
                <w:szCs w:val="22"/>
              </w:rPr>
            </w:pPr>
            <w:r w:rsidRPr="008B1DAE">
              <w:rPr>
                <w:rFonts w:ascii="Arial" w:hAnsi="Arial" w:cs="Arial"/>
                <w:sz w:val="22"/>
                <w:szCs w:val="22"/>
                <w:lang w:val="mn-MN"/>
              </w:rPr>
              <w:t>1.2.</w:t>
            </w:r>
            <w:r w:rsidRPr="008B1DAE">
              <w:rPr>
                <w:rFonts w:ascii="Arial" w:hAnsi="Arial" w:cs="Arial"/>
                <w:sz w:val="22"/>
                <w:szCs w:val="22"/>
              </w:rPr>
              <w:t>Special requirements</w:t>
            </w:r>
          </w:p>
        </w:tc>
        <w:tc>
          <w:tcPr>
            <w:tcW w:w="4341" w:type="dxa"/>
            <w:gridSpan w:val="2"/>
          </w:tcPr>
          <w:p w14:paraId="51B21CFB" w14:textId="4BB6A2AB" w:rsidR="00652D1D" w:rsidRPr="008B1DAE" w:rsidRDefault="00652D1D" w:rsidP="007B67D3">
            <w:pPr>
              <w:jc w:val="both"/>
              <w:rPr>
                <w:rFonts w:ascii="Arial" w:hAnsi="Arial" w:cs="Arial"/>
                <w:b/>
                <w:bCs/>
                <w:sz w:val="22"/>
                <w:szCs w:val="22"/>
              </w:rPr>
            </w:pPr>
            <w:r w:rsidRPr="008B1DAE">
              <w:rPr>
                <w:rFonts w:ascii="Arial" w:hAnsi="Arial" w:cs="Arial"/>
                <w:sz w:val="22"/>
                <w:szCs w:val="22"/>
              </w:rPr>
              <w:t xml:space="preserve">Knowledge of legislation on archives and official record keeping and legal documents and standards; ability to keep official records and document drafting skills </w:t>
            </w:r>
          </w:p>
        </w:tc>
        <w:tc>
          <w:tcPr>
            <w:tcW w:w="1831" w:type="dxa"/>
          </w:tcPr>
          <w:p w14:paraId="390EB0BC" w14:textId="77777777" w:rsidR="00652D1D" w:rsidRPr="008B1DAE" w:rsidRDefault="00652D1D" w:rsidP="00652D1D">
            <w:pPr>
              <w:rPr>
                <w:rFonts w:ascii="Arial" w:hAnsi="Arial" w:cs="Arial"/>
                <w:b/>
                <w:bCs/>
                <w:sz w:val="22"/>
                <w:szCs w:val="22"/>
              </w:rPr>
            </w:pPr>
          </w:p>
        </w:tc>
      </w:tr>
    </w:tbl>
    <w:p w14:paraId="78B2CB57" w14:textId="6DFA4D54" w:rsidR="00BA0AE3" w:rsidRPr="008B1DAE" w:rsidRDefault="00BA0AE3" w:rsidP="00BA0AE3">
      <w:pPr>
        <w:rPr>
          <w:rFonts w:ascii="Arial" w:hAnsi="Arial" w:cs="Arial"/>
          <w:b/>
          <w:bCs/>
          <w:sz w:val="22"/>
          <w:szCs w:val="22"/>
        </w:rPr>
      </w:pPr>
    </w:p>
    <w:p w14:paraId="09546917" w14:textId="77777777" w:rsidR="00BA0AE3" w:rsidRPr="008B1DAE" w:rsidRDefault="00BA0AE3" w:rsidP="00564928">
      <w:pPr>
        <w:rPr>
          <w:rFonts w:ascii="Arial" w:hAnsi="Arial" w:cs="Arial"/>
          <w:b/>
          <w:bCs/>
          <w:sz w:val="22"/>
          <w:szCs w:val="22"/>
          <w:lang w:val="mn-MN"/>
        </w:rPr>
      </w:pPr>
    </w:p>
    <w:sectPr w:rsidR="00BA0AE3" w:rsidRPr="008B1DAE" w:rsidSect="00291A00">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8F28" w14:textId="77777777" w:rsidR="00772401" w:rsidRDefault="00772401" w:rsidP="000036F6">
      <w:r>
        <w:separator/>
      </w:r>
    </w:p>
  </w:endnote>
  <w:endnote w:type="continuationSeparator" w:id="0">
    <w:p w14:paraId="112F34B4" w14:textId="77777777" w:rsidR="00772401" w:rsidRDefault="00772401" w:rsidP="0000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081A" w14:textId="77777777" w:rsidR="00772401" w:rsidRDefault="00772401" w:rsidP="000036F6">
      <w:r>
        <w:separator/>
      </w:r>
    </w:p>
  </w:footnote>
  <w:footnote w:type="continuationSeparator" w:id="0">
    <w:p w14:paraId="286F8636" w14:textId="77777777" w:rsidR="00772401" w:rsidRDefault="00772401" w:rsidP="00003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910"/>
    <w:multiLevelType w:val="hybridMultilevel"/>
    <w:tmpl w:val="5B428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64669"/>
    <w:multiLevelType w:val="hybridMultilevel"/>
    <w:tmpl w:val="F508F97E"/>
    <w:lvl w:ilvl="0" w:tplc="212267B2">
      <w:start w:val="1"/>
      <w:numFmt w:val="decimal"/>
      <w:lvlText w:val="2.%1"/>
      <w:lvlJc w:val="left"/>
      <w:pPr>
        <w:ind w:left="9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A5D52"/>
    <w:multiLevelType w:val="hybridMultilevel"/>
    <w:tmpl w:val="97A6345A"/>
    <w:lvl w:ilvl="0" w:tplc="5308ABB8">
      <w:start w:val="1"/>
      <w:numFmt w:val="decimal"/>
      <w:lvlText w:val="3.%1"/>
      <w:lvlJc w:val="left"/>
      <w:pPr>
        <w:ind w:left="12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00B9F"/>
    <w:multiLevelType w:val="hybridMultilevel"/>
    <w:tmpl w:val="339C412E"/>
    <w:lvl w:ilvl="0" w:tplc="F42CF89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16C07"/>
    <w:multiLevelType w:val="hybridMultilevel"/>
    <w:tmpl w:val="39328E6A"/>
    <w:lvl w:ilvl="0" w:tplc="A0CA065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001D3"/>
    <w:multiLevelType w:val="hybridMultilevel"/>
    <w:tmpl w:val="D174D29E"/>
    <w:lvl w:ilvl="0" w:tplc="F57E7AC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613CE"/>
    <w:multiLevelType w:val="multilevel"/>
    <w:tmpl w:val="E988A0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0CA6868"/>
    <w:multiLevelType w:val="multilevel"/>
    <w:tmpl w:val="43406AB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32767B"/>
    <w:multiLevelType w:val="multilevel"/>
    <w:tmpl w:val="EEA859BC"/>
    <w:lvl w:ilvl="0">
      <w:start w:val="1"/>
      <w:numFmt w:val="decimal"/>
      <w:lvlText w:val="%1."/>
      <w:lvlJc w:val="left"/>
      <w:pPr>
        <w:ind w:left="720" w:hanging="360"/>
      </w:pPr>
      <w:rPr>
        <w:rFonts w:hint="default"/>
        <w:b w:val="0"/>
        <w:bCs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7968B5"/>
    <w:multiLevelType w:val="multilevel"/>
    <w:tmpl w:val="EEA859BC"/>
    <w:lvl w:ilvl="0">
      <w:start w:val="1"/>
      <w:numFmt w:val="decimal"/>
      <w:lvlText w:val="%1."/>
      <w:lvlJc w:val="left"/>
      <w:pPr>
        <w:ind w:left="720" w:hanging="360"/>
      </w:pPr>
      <w:rPr>
        <w:rFonts w:hint="default"/>
        <w:b w:val="0"/>
        <w:bCs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F21A6A"/>
    <w:multiLevelType w:val="hybridMultilevel"/>
    <w:tmpl w:val="32FE8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A1190"/>
    <w:multiLevelType w:val="hybridMultilevel"/>
    <w:tmpl w:val="0DAE3FA8"/>
    <w:lvl w:ilvl="0" w:tplc="55AC264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1697B"/>
    <w:multiLevelType w:val="hybridMultilevel"/>
    <w:tmpl w:val="BC0A4544"/>
    <w:lvl w:ilvl="0" w:tplc="3986244C">
      <w:start w:val="1"/>
      <w:numFmt w:val="decimal"/>
      <w:lvlText w:val="4.%1"/>
      <w:lvlJc w:val="left"/>
      <w:pPr>
        <w:ind w:left="12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209625">
    <w:abstractNumId w:val="10"/>
  </w:num>
  <w:num w:numId="2" w16cid:durableId="294409600">
    <w:abstractNumId w:val="9"/>
  </w:num>
  <w:num w:numId="3" w16cid:durableId="1486820381">
    <w:abstractNumId w:val="8"/>
  </w:num>
  <w:num w:numId="4" w16cid:durableId="1936091555">
    <w:abstractNumId w:val="7"/>
  </w:num>
  <w:num w:numId="5" w16cid:durableId="927470948">
    <w:abstractNumId w:val="0"/>
  </w:num>
  <w:num w:numId="6" w16cid:durableId="460999724">
    <w:abstractNumId w:val="1"/>
  </w:num>
  <w:num w:numId="7" w16cid:durableId="1735353981">
    <w:abstractNumId w:val="2"/>
  </w:num>
  <w:num w:numId="8" w16cid:durableId="961421947">
    <w:abstractNumId w:val="6"/>
  </w:num>
  <w:num w:numId="9" w16cid:durableId="2029747970">
    <w:abstractNumId w:val="11"/>
  </w:num>
  <w:num w:numId="10" w16cid:durableId="2113740124">
    <w:abstractNumId w:val="5"/>
  </w:num>
  <w:num w:numId="11" w16cid:durableId="408112788">
    <w:abstractNumId w:val="3"/>
  </w:num>
  <w:num w:numId="12" w16cid:durableId="1625576584">
    <w:abstractNumId w:val="12"/>
  </w:num>
  <w:num w:numId="13" w16cid:durableId="1625496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9F"/>
    <w:rsid w:val="000036F6"/>
    <w:rsid w:val="00095A45"/>
    <w:rsid w:val="000D3E31"/>
    <w:rsid w:val="000E5D4E"/>
    <w:rsid w:val="000E6229"/>
    <w:rsid w:val="00122A2F"/>
    <w:rsid w:val="0014688A"/>
    <w:rsid w:val="001A0B23"/>
    <w:rsid w:val="001E6476"/>
    <w:rsid w:val="002107AA"/>
    <w:rsid w:val="00222A16"/>
    <w:rsid w:val="00260BB5"/>
    <w:rsid w:val="00291A00"/>
    <w:rsid w:val="002F6E9D"/>
    <w:rsid w:val="003067DD"/>
    <w:rsid w:val="003415B8"/>
    <w:rsid w:val="00343F1C"/>
    <w:rsid w:val="00356899"/>
    <w:rsid w:val="00363DA0"/>
    <w:rsid w:val="0038372C"/>
    <w:rsid w:val="00392122"/>
    <w:rsid w:val="004123E0"/>
    <w:rsid w:val="00427F47"/>
    <w:rsid w:val="00477E1C"/>
    <w:rsid w:val="0049389F"/>
    <w:rsid w:val="004C572B"/>
    <w:rsid w:val="004E7FCF"/>
    <w:rsid w:val="00507250"/>
    <w:rsid w:val="00530112"/>
    <w:rsid w:val="00557E3D"/>
    <w:rsid w:val="00564928"/>
    <w:rsid w:val="00581D91"/>
    <w:rsid w:val="005B6DAC"/>
    <w:rsid w:val="005C5E6C"/>
    <w:rsid w:val="00652D1D"/>
    <w:rsid w:val="006735D0"/>
    <w:rsid w:val="00772401"/>
    <w:rsid w:val="007B67D3"/>
    <w:rsid w:val="007F5FE6"/>
    <w:rsid w:val="00811AFE"/>
    <w:rsid w:val="00867271"/>
    <w:rsid w:val="008B0A96"/>
    <w:rsid w:val="008B1DAE"/>
    <w:rsid w:val="008B7547"/>
    <w:rsid w:val="008E2D1D"/>
    <w:rsid w:val="008E6403"/>
    <w:rsid w:val="0096758C"/>
    <w:rsid w:val="009874D6"/>
    <w:rsid w:val="009D08DA"/>
    <w:rsid w:val="009D2D71"/>
    <w:rsid w:val="00A522C4"/>
    <w:rsid w:val="00A71EFB"/>
    <w:rsid w:val="00A838E3"/>
    <w:rsid w:val="00B1252C"/>
    <w:rsid w:val="00B15B8F"/>
    <w:rsid w:val="00B32A56"/>
    <w:rsid w:val="00B8398D"/>
    <w:rsid w:val="00BA0AE3"/>
    <w:rsid w:val="00BB6C83"/>
    <w:rsid w:val="00BC38D2"/>
    <w:rsid w:val="00C06C0E"/>
    <w:rsid w:val="00C12D4A"/>
    <w:rsid w:val="00C23D0C"/>
    <w:rsid w:val="00C8697B"/>
    <w:rsid w:val="00CD7969"/>
    <w:rsid w:val="00D244A8"/>
    <w:rsid w:val="00D405AD"/>
    <w:rsid w:val="00D63782"/>
    <w:rsid w:val="00D66F50"/>
    <w:rsid w:val="00E17324"/>
    <w:rsid w:val="00E44B60"/>
    <w:rsid w:val="00E50643"/>
    <w:rsid w:val="00E53DB9"/>
    <w:rsid w:val="00EB7BBD"/>
    <w:rsid w:val="00EE22CA"/>
    <w:rsid w:val="00F03DAE"/>
    <w:rsid w:val="00F40069"/>
    <w:rsid w:val="00F45C23"/>
    <w:rsid w:val="00F973E2"/>
    <w:rsid w:val="00FB7A41"/>
    <w:rsid w:val="00FD56EF"/>
    <w:rsid w:val="00FF38F4"/>
    <w:rsid w:val="00FF4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2059"/>
  <w15:chartTrackingRefBased/>
  <w15:docId w15:val="{6D6DC92A-9E84-FE44-8A06-3B88C9A0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D6"/>
    <w:pPr>
      <w:ind w:left="720"/>
      <w:contextualSpacing/>
    </w:pPr>
  </w:style>
  <w:style w:type="table" w:styleId="TableGrid">
    <w:name w:val="Table Grid"/>
    <w:basedOn w:val="TableNormal"/>
    <w:uiPriority w:val="39"/>
    <w:rsid w:val="0098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6F6"/>
    <w:pPr>
      <w:tabs>
        <w:tab w:val="center" w:pos="4680"/>
        <w:tab w:val="right" w:pos="9360"/>
      </w:tabs>
    </w:pPr>
  </w:style>
  <w:style w:type="character" w:customStyle="1" w:styleId="HeaderChar">
    <w:name w:val="Header Char"/>
    <w:basedOn w:val="DefaultParagraphFont"/>
    <w:link w:val="Header"/>
    <w:uiPriority w:val="99"/>
    <w:rsid w:val="000036F6"/>
  </w:style>
  <w:style w:type="paragraph" w:styleId="Footer">
    <w:name w:val="footer"/>
    <w:basedOn w:val="Normal"/>
    <w:link w:val="FooterChar"/>
    <w:uiPriority w:val="99"/>
    <w:unhideWhenUsed/>
    <w:rsid w:val="000036F6"/>
    <w:pPr>
      <w:tabs>
        <w:tab w:val="center" w:pos="4680"/>
        <w:tab w:val="right" w:pos="9360"/>
      </w:tabs>
    </w:pPr>
  </w:style>
  <w:style w:type="character" w:customStyle="1" w:styleId="FooterChar">
    <w:name w:val="Footer Char"/>
    <w:basedOn w:val="DefaultParagraphFont"/>
    <w:link w:val="Footer"/>
    <w:uiPriority w:val="99"/>
    <w:rsid w:val="0000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0999">
      <w:bodyDiv w:val="1"/>
      <w:marLeft w:val="0"/>
      <w:marRight w:val="0"/>
      <w:marTop w:val="0"/>
      <w:marBottom w:val="0"/>
      <w:divBdr>
        <w:top w:val="none" w:sz="0" w:space="0" w:color="auto"/>
        <w:left w:val="none" w:sz="0" w:space="0" w:color="auto"/>
        <w:bottom w:val="none" w:sz="0" w:space="0" w:color="auto"/>
        <w:right w:val="none" w:sz="0" w:space="0" w:color="auto"/>
      </w:divBdr>
      <w:divsChild>
        <w:div w:id="1104813098">
          <w:marLeft w:val="0"/>
          <w:marRight w:val="0"/>
          <w:marTop w:val="0"/>
          <w:marBottom w:val="0"/>
          <w:divBdr>
            <w:top w:val="none" w:sz="0" w:space="0" w:color="auto"/>
            <w:left w:val="none" w:sz="0" w:space="0" w:color="auto"/>
            <w:bottom w:val="none" w:sz="0" w:space="0" w:color="auto"/>
            <w:right w:val="none" w:sz="0" w:space="0" w:color="auto"/>
          </w:divBdr>
          <w:divsChild>
            <w:div w:id="1928659720">
              <w:marLeft w:val="0"/>
              <w:marRight w:val="60"/>
              <w:marTop w:val="0"/>
              <w:marBottom w:val="0"/>
              <w:divBdr>
                <w:top w:val="none" w:sz="0" w:space="0" w:color="auto"/>
                <w:left w:val="none" w:sz="0" w:space="0" w:color="auto"/>
                <w:bottom w:val="none" w:sz="0" w:space="0" w:color="auto"/>
                <w:right w:val="none" w:sz="0" w:space="0" w:color="auto"/>
              </w:divBdr>
            </w:div>
            <w:div w:id="1148403514">
              <w:marLeft w:val="0"/>
              <w:marRight w:val="60"/>
              <w:marTop w:val="0"/>
              <w:marBottom w:val="0"/>
              <w:divBdr>
                <w:top w:val="none" w:sz="0" w:space="0" w:color="auto"/>
                <w:left w:val="none" w:sz="0" w:space="0" w:color="auto"/>
                <w:bottom w:val="none" w:sz="0" w:space="0" w:color="auto"/>
                <w:right w:val="none" w:sz="0" w:space="0" w:color="auto"/>
              </w:divBdr>
            </w:div>
          </w:divsChild>
        </w:div>
        <w:div w:id="1799713266">
          <w:marLeft w:val="0"/>
          <w:marRight w:val="0"/>
          <w:marTop w:val="0"/>
          <w:marBottom w:val="0"/>
          <w:divBdr>
            <w:top w:val="none" w:sz="0" w:space="0" w:color="auto"/>
            <w:left w:val="none" w:sz="0" w:space="0" w:color="auto"/>
            <w:bottom w:val="none" w:sz="0" w:space="0" w:color="auto"/>
            <w:right w:val="none" w:sz="0" w:space="0" w:color="auto"/>
          </w:divBdr>
          <w:divsChild>
            <w:div w:id="1697657622">
              <w:marLeft w:val="0"/>
              <w:marRight w:val="0"/>
              <w:marTop w:val="0"/>
              <w:marBottom w:val="0"/>
              <w:divBdr>
                <w:top w:val="none" w:sz="0" w:space="0" w:color="auto"/>
                <w:left w:val="none" w:sz="0" w:space="0" w:color="auto"/>
                <w:bottom w:val="none" w:sz="0" w:space="0" w:color="auto"/>
                <w:right w:val="none" w:sz="0" w:space="0" w:color="auto"/>
              </w:divBdr>
              <w:divsChild>
                <w:div w:id="1245265598">
                  <w:marLeft w:val="0"/>
                  <w:marRight w:val="0"/>
                  <w:marTop w:val="0"/>
                  <w:marBottom w:val="0"/>
                  <w:divBdr>
                    <w:top w:val="none" w:sz="0" w:space="0" w:color="auto"/>
                    <w:left w:val="none" w:sz="0" w:space="0" w:color="auto"/>
                    <w:bottom w:val="none" w:sz="0" w:space="0" w:color="auto"/>
                    <w:right w:val="none" w:sz="0" w:space="0" w:color="auto"/>
                  </w:divBdr>
                  <w:divsChild>
                    <w:div w:id="1001926845">
                      <w:marLeft w:val="0"/>
                      <w:marRight w:val="0"/>
                      <w:marTop w:val="0"/>
                      <w:marBottom w:val="0"/>
                      <w:divBdr>
                        <w:top w:val="none" w:sz="0" w:space="0" w:color="auto"/>
                        <w:left w:val="none" w:sz="0" w:space="0" w:color="auto"/>
                        <w:bottom w:val="none" w:sz="0" w:space="0" w:color="auto"/>
                        <w:right w:val="none" w:sz="0" w:space="0" w:color="auto"/>
                      </w:divBdr>
                      <w:divsChild>
                        <w:div w:id="1226993453">
                          <w:marLeft w:val="0"/>
                          <w:marRight w:val="0"/>
                          <w:marTop w:val="0"/>
                          <w:marBottom w:val="0"/>
                          <w:divBdr>
                            <w:top w:val="none" w:sz="0" w:space="0" w:color="auto"/>
                            <w:left w:val="none" w:sz="0" w:space="0" w:color="auto"/>
                            <w:bottom w:val="none" w:sz="0" w:space="0" w:color="auto"/>
                            <w:right w:val="none" w:sz="0" w:space="0" w:color="auto"/>
                          </w:divBdr>
                          <w:divsChild>
                            <w:div w:id="1652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8519">
                  <w:marLeft w:val="0"/>
                  <w:marRight w:val="0"/>
                  <w:marTop w:val="0"/>
                  <w:marBottom w:val="0"/>
                  <w:divBdr>
                    <w:top w:val="none" w:sz="0" w:space="0" w:color="auto"/>
                    <w:left w:val="none" w:sz="0" w:space="0" w:color="auto"/>
                    <w:bottom w:val="none" w:sz="0" w:space="0" w:color="auto"/>
                    <w:right w:val="none" w:sz="0" w:space="0" w:color="auto"/>
                  </w:divBdr>
                  <w:divsChild>
                    <w:div w:id="1018895611">
                      <w:marLeft w:val="0"/>
                      <w:marRight w:val="0"/>
                      <w:marTop w:val="0"/>
                      <w:marBottom w:val="0"/>
                      <w:divBdr>
                        <w:top w:val="none" w:sz="0" w:space="0" w:color="auto"/>
                        <w:left w:val="none" w:sz="0" w:space="0" w:color="auto"/>
                        <w:bottom w:val="none" w:sz="0" w:space="0" w:color="auto"/>
                        <w:right w:val="none" w:sz="0" w:space="0" w:color="auto"/>
                      </w:divBdr>
                      <w:divsChild>
                        <w:div w:id="688333273">
                          <w:marLeft w:val="0"/>
                          <w:marRight w:val="0"/>
                          <w:marTop w:val="0"/>
                          <w:marBottom w:val="0"/>
                          <w:divBdr>
                            <w:top w:val="none" w:sz="0" w:space="0" w:color="auto"/>
                            <w:left w:val="none" w:sz="0" w:space="0" w:color="auto"/>
                            <w:bottom w:val="none" w:sz="0" w:space="0" w:color="auto"/>
                            <w:right w:val="none" w:sz="0" w:space="0" w:color="auto"/>
                          </w:divBdr>
                          <w:divsChild>
                            <w:div w:id="1536848347">
                              <w:marLeft w:val="0"/>
                              <w:marRight w:val="0"/>
                              <w:marTop w:val="0"/>
                              <w:marBottom w:val="0"/>
                              <w:divBdr>
                                <w:top w:val="none" w:sz="0" w:space="0" w:color="auto"/>
                                <w:left w:val="none" w:sz="0" w:space="0" w:color="auto"/>
                                <w:bottom w:val="none" w:sz="0" w:space="0" w:color="auto"/>
                                <w:right w:val="none" w:sz="0" w:space="0" w:color="auto"/>
                              </w:divBdr>
                              <w:divsChild>
                                <w:div w:id="1449743592">
                                  <w:marLeft w:val="0"/>
                                  <w:marRight w:val="0"/>
                                  <w:marTop w:val="0"/>
                                  <w:marBottom w:val="0"/>
                                  <w:divBdr>
                                    <w:top w:val="none" w:sz="0" w:space="0" w:color="auto"/>
                                    <w:left w:val="none" w:sz="0" w:space="0" w:color="auto"/>
                                    <w:bottom w:val="none" w:sz="0" w:space="0" w:color="auto"/>
                                    <w:right w:val="none" w:sz="0" w:space="0" w:color="auto"/>
                                  </w:divBdr>
                                  <w:divsChild>
                                    <w:div w:id="848445160">
                                      <w:marLeft w:val="0"/>
                                      <w:marRight w:val="0"/>
                                      <w:marTop w:val="0"/>
                                      <w:marBottom w:val="0"/>
                                      <w:divBdr>
                                        <w:top w:val="none" w:sz="0" w:space="0" w:color="auto"/>
                                        <w:left w:val="none" w:sz="0" w:space="0" w:color="auto"/>
                                        <w:bottom w:val="none" w:sz="0" w:space="0" w:color="auto"/>
                                        <w:right w:val="none" w:sz="0" w:space="0" w:color="auto"/>
                                      </w:divBdr>
                                      <w:divsChild>
                                        <w:div w:id="2122071092">
                                          <w:marLeft w:val="0"/>
                                          <w:marRight w:val="0"/>
                                          <w:marTop w:val="0"/>
                                          <w:marBottom w:val="0"/>
                                          <w:divBdr>
                                            <w:top w:val="none" w:sz="0" w:space="0" w:color="auto"/>
                                            <w:left w:val="none" w:sz="0" w:space="0" w:color="auto"/>
                                            <w:bottom w:val="none" w:sz="0" w:space="0" w:color="auto"/>
                                            <w:right w:val="none" w:sz="0" w:space="0" w:color="auto"/>
                                          </w:divBdr>
                                          <w:divsChild>
                                            <w:div w:id="1567454072">
                                              <w:marLeft w:val="0"/>
                                              <w:marRight w:val="0"/>
                                              <w:marTop w:val="0"/>
                                              <w:marBottom w:val="0"/>
                                              <w:divBdr>
                                                <w:top w:val="none" w:sz="0" w:space="0" w:color="auto"/>
                                                <w:left w:val="none" w:sz="0" w:space="0" w:color="auto"/>
                                                <w:bottom w:val="none" w:sz="0" w:space="0" w:color="auto"/>
                                                <w:right w:val="none" w:sz="0" w:space="0" w:color="auto"/>
                                              </w:divBdr>
                                              <w:divsChild>
                                                <w:div w:id="236326378">
                                                  <w:marLeft w:val="0"/>
                                                  <w:marRight w:val="0"/>
                                                  <w:marTop w:val="0"/>
                                                  <w:marBottom w:val="0"/>
                                                  <w:divBdr>
                                                    <w:top w:val="none" w:sz="0" w:space="0" w:color="auto"/>
                                                    <w:left w:val="none" w:sz="0" w:space="0" w:color="auto"/>
                                                    <w:bottom w:val="none" w:sz="0" w:space="0" w:color="auto"/>
                                                    <w:right w:val="none" w:sz="0" w:space="0" w:color="auto"/>
                                                  </w:divBdr>
                                                  <w:divsChild>
                                                    <w:div w:id="2100758349">
                                                      <w:marLeft w:val="0"/>
                                                      <w:marRight w:val="0"/>
                                                      <w:marTop w:val="0"/>
                                                      <w:marBottom w:val="0"/>
                                                      <w:divBdr>
                                                        <w:top w:val="none" w:sz="0" w:space="0" w:color="auto"/>
                                                        <w:left w:val="none" w:sz="0" w:space="0" w:color="auto"/>
                                                        <w:bottom w:val="none" w:sz="0" w:space="0" w:color="auto"/>
                                                        <w:right w:val="none" w:sz="0" w:space="0" w:color="auto"/>
                                                      </w:divBdr>
                                                      <w:divsChild>
                                                        <w:div w:id="51387220">
                                                          <w:marLeft w:val="30"/>
                                                          <w:marRight w:val="30"/>
                                                          <w:marTop w:val="30"/>
                                                          <w:marBottom w:val="30"/>
                                                          <w:divBdr>
                                                            <w:top w:val="none" w:sz="0" w:space="0" w:color="auto"/>
                                                            <w:left w:val="none" w:sz="0" w:space="0" w:color="auto"/>
                                                            <w:bottom w:val="none" w:sz="0" w:space="0" w:color="auto"/>
                                                            <w:right w:val="none" w:sz="0" w:space="0" w:color="auto"/>
                                                          </w:divBdr>
                                                          <w:divsChild>
                                                            <w:div w:id="2121102094">
                                                              <w:marLeft w:val="0"/>
                                                              <w:marRight w:val="0"/>
                                                              <w:marTop w:val="0"/>
                                                              <w:marBottom w:val="0"/>
                                                              <w:divBdr>
                                                                <w:top w:val="none" w:sz="0" w:space="0" w:color="auto"/>
                                                                <w:left w:val="none" w:sz="0" w:space="0" w:color="auto"/>
                                                                <w:bottom w:val="none" w:sz="0" w:space="0" w:color="auto"/>
                                                                <w:right w:val="none" w:sz="0" w:space="0" w:color="auto"/>
                                                              </w:divBdr>
                                                              <w:divsChild>
                                                                <w:div w:id="2016692262">
                                                                  <w:marLeft w:val="0"/>
                                                                  <w:marRight w:val="0"/>
                                                                  <w:marTop w:val="0"/>
                                                                  <w:marBottom w:val="0"/>
                                                                  <w:divBdr>
                                                                    <w:top w:val="none" w:sz="0" w:space="0" w:color="auto"/>
                                                                    <w:left w:val="none" w:sz="0" w:space="0" w:color="auto"/>
                                                                    <w:bottom w:val="none" w:sz="0" w:space="0" w:color="auto"/>
                                                                    <w:right w:val="none" w:sz="0" w:space="0" w:color="auto"/>
                                                                  </w:divBdr>
                                                                  <w:divsChild>
                                                                    <w:div w:id="1989816653">
                                                                      <w:marLeft w:val="0"/>
                                                                      <w:marRight w:val="0"/>
                                                                      <w:marTop w:val="0"/>
                                                                      <w:marBottom w:val="0"/>
                                                                      <w:divBdr>
                                                                        <w:top w:val="none" w:sz="0" w:space="0" w:color="auto"/>
                                                                        <w:left w:val="none" w:sz="0" w:space="0" w:color="auto"/>
                                                                        <w:bottom w:val="none" w:sz="0" w:space="0" w:color="auto"/>
                                                                        <w:right w:val="none" w:sz="0" w:space="0" w:color="auto"/>
                                                                      </w:divBdr>
                                                                      <w:divsChild>
                                                                        <w:div w:id="2796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236460">
                              <w:marLeft w:val="0"/>
                              <w:marRight w:val="0"/>
                              <w:marTop w:val="0"/>
                              <w:marBottom w:val="0"/>
                              <w:divBdr>
                                <w:top w:val="none" w:sz="0" w:space="0" w:color="auto"/>
                                <w:left w:val="none" w:sz="0" w:space="0" w:color="auto"/>
                                <w:bottom w:val="none" w:sz="0" w:space="0" w:color="auto"/>
                                <w:right w:val="none" w:sz="0" w:space="0" w:color="auto"/>
                              </w:divBdr>
                            </w:div>
                          </w:divsChild>
                        </w:div>
                        <w:div w:id="580025877">
                          <w:marLeft w:val="0"/>
                          <w:marRight w:val="0"/>
                          <w:marTop w:val="0"/>
                          <w:marBottom w:val="0"/>
                          <w:divBdr>
                            <w:top w:val="none" w:sz="0" w:space="0" w:color="auto"/>
                            <w:left w:val="none" w:sz="0" w:space="0" w:color="auto"/>
                            <w:bottom w:val="none" w:sz="0" w:space="0" w:color="auto"/>
                            <w:right w:val="none" w:sz="0" w:space="0" w:color="auto"/>
                          </w:divBdr>
                          <w:divsChild>
                            <w:div w:id="181089118">
                              <w:marLeft w:val="0"/>
                              <w:marRight w:val="0"/>
                              <w:marTop w:val="0"/>
                              <w:marBottom w:val="0"/>
                              <w:divBdr>
                                <w:top w:val="none" w:sz="0" w:space="0" w:color="auto"/>
                                <w:left w:val="none" w:sz="0" w:space="0" w:color="auto"/>
                                <w:bottom w:val="none" w:sz="0" w:space="0" w:color="auto"/>
                                <w:right w:val="none" w:sz="0" w:space="0" w:color="auto"/>
                              </w:divBdr>
                              <w:divsChild>
                                <w:div w:id="1417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4053">
                          <w:marLeft w:val="0"/>
                          <w:marRight w:val="0"/>
                          <w:marTop w:val="0"/>
                          <w:marBottom w:val="0"/>
                          <w:divBdr>
                            <w:top w:val="none" w:sz="0" w:space="0" w:color="auto"/>
                            <w:left w:val="none" w:sz="0" w:space="0" w:color="auto"/>
                            <w:bottom w:val="none" w:sz="0" w:space="0" w:color="auto"/>
                            <w:right w:val="none" w:sz="0" w:space="0" w:color="auto"/>
                          </w:divBdr>
                          <w:divsChild>
                            <w:div w:id="288820158">
                              <w:marLeft w:val="0"/>
                              <w:marRight w:val="0"/>
                              <w:marTop w:val="0"/>
                              <w:marBottom w:val="0"/>
                              <w:divBdr>
                                <w:top w:val="none" w:sz="0" w:space="0" w:color="auto"/>
                                <w:left w:val="none" w:sz="0" w:space="0" w:color="auto"/>
                                <w:bottom w:val="none" w:sz="0" w:space="0" w:color="auto"/>
                                <w:right w:val="none" w:sz="0" w:space="0" w:color="auto"/>
                              </w:divBdr>
                            </w:div>
                            <w:div w:id="140848374">
                              <w:marLeft w:val="0"/>
                              <w:marRight w:val="0"/>
                              <w:marTop w:val="0"/>
                              <w:marBottom w:val="0"/>
                              <w:divBdr>
                                <w:top w:val="none" w:sz="0" w:space="0" w:color="auto"/>
                                <w:left w:val="none" w:sz="0" w:space="0" w:color="auto"/>
                                <w:bottom w:val="none" w:sz="0" w:space="0" w:color="auto"/>
                                <w:right w:val="none" w:sz="0" w:space="0" w:color="auto"/>
                              </w:divBdr>
                            </w:div>
                          </w:divsChild>
                        </w:div>
                        <w:div w:id="2095935339">
                          <w:marLeft w:val="0"/>
                          <w:marRight w:val="0"/>
                          <w:marTop w:val="0"/>
                          <w:marBottom w:val="0"/>
                          <w:divBdr>
                            <w:top w:val="none" w:sz="0" w:space="0" w:color="auto"/>
                            <w:left w:val="none" w:sz="0" w:space="0" w:color="auto"/>
                            <w:bottom w:val="none" w:sz="0" w:space="0" w:color="auto"/>
                            <w:right w:val="none" w:sz="0" w:space="0" w:color="auto"/>
                          </w:divBdr>
                          <w:divsChild>
                            <w:div w:id="509300167">
                              <w:marLeft w:val="0"/>
                              <w:marRight w:val="0"/>
                              <w:marTop w:val="0"/>
                              <w:marBottom w:val="0"/>
                              <w:divBdr>
                                <w:top w:val="none" w:sz="0" w:space="0" w:color="auto"/>
                                <w:left w:val="none" w:sz="0" w:space="0" w:color="auto"/>
                                <w:bottom w:val="none" w:sz="0" w:space="0" w:color="auto"/>
                                <w:right w:val="none" w:sz="0" w:space="0" w:color="auto"/>
                              </w:divBdr>
                              <w:divsChild>
                                <w:div w:id="68044178">
                                  <w:marLeft w:val="0"/>
                                  <w:marRight w:val="0"/>
                                  <w:marTop w:val="0"/>
                                  <w:marBottom w:val="0"/>
                                  <w:divBdr>
                                    <w:top w:val="none" w:sz="0" w:space="0" w:color="auto"/>
                                    <w:left w:val="none" w:sz="0" w:space="0" w:color="auto"/>
                                    <w:bottom w:val="none" w:sz="0" w:space="0" w:color="auto"/>
                                    <w:right w:val="none" w:sz="0" w:space="0" w:color="auto"/>
                                  </w:divBdr>
                                  <w:divsChild>
                                    <w:div w:id="576744092">
                                      <w:marLeft w:val="0"/>
                                      <w:marRight w:val="0"/>
                                      <w:marTop w:val="0"/>
                                      <w:marBottom w:val="0"/>
                                      <w:divBdr>
                                        <w:top w:val="none" w:sz="0" w:space="0" w:color="auto"/>
                                        <w:left w:val="none" w:sz="0" w:space="0" w:color="auto"/>
                                        <w:bottom w:val="none" w:sz="0" w:space="0" w:color="auto"/>
                                        <w:right w:val="none" w:sz="0" w:space="0" w:color="auto"/>
                                      </w:divBdr>
                                      <w:divsChild>
                                        <w:div w:id="1325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0448">
                          <w:marLeft w:val="0"/>
                          <w:marRight w:val="0"/>
                          <w:marTop w:val="0"/>
                          <w:marBottom w:val="0"/>
                          <w:divBdr>
                            <w:top w:val="none" w:sz="0" w:space="0" w:color="auto"/>
                            <w:left w:val="none" w:sz="0" w:space="0" w:color="auto"/>
                            <w:bottom w:val="none" w:sz="0" w:space="0" w:color="auto"/>
                            <w:right w:val="none" w:sz="0" w:space="0" w:color="auto"/>
                          </w:divBdr>
                          <w:divsChild>
                            <w:div w:id="1752194717">
                              <w:marLeft w:val="0"/>
                              <w:marRight w:val="0"/>
                              <w:marTop w:val="0"/>
                              <w:marBottom w:val="0"/>
                              <w:divBdr>
                                <w:top w:val="none" w:sz="0" w:space="0" w:color="auto"/>
                                <w:left w:val="none" w:sz="0" w:space="0" w:color="auto"/>
                                <w:bottom w:val="none" w:sz="0" w:space="0" w:color="auto"/>
                                <w:right w:val="none" w:sz="0" w:space="0" w:color="auto"/>
                              </w:divBdr>
                              <w:divsChild>
                                <w:div w:id="505175653">
                                  <w:marLeft w:val="0"/>
                                  <w:marRight w:val="0"/>
                                  <w:marTop w:val="0"/>
                                  <w:marBottom w:val="0"/>
                                  <w:divBdr>
                                    <w:top w:val="none" w:sz="0" w:space="0" w:color="auto"/>
                                    <w:left w:val="none" w:sz="0" w:space="0" w:color="auto"/>
                                    <w:bottom w:val="none" w:sz="0" w:space="0" w:color="auto"/>
                                    <w:right w:val="none" w:sz="0" w:space="0" w:color="auto"/>
                                  </w:divBdr>
                                  <w:divsChild>
                                    <w:div w:id="2035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4090">
                          <w:marLeft w:val="0"/>
                          <w:marRight w:val="0"/>
                          <w:marTop w:val="0"/>
                          <w:marBottom w:val="0"/>
                          <w:divBdr>
                            <w:top w:val="none" w:sz="0" w:space="0" w:color="auto"/>
                            <w:left w:val="none" w:sz="0" w:space="0" w:color="auto"/>
                            <w:bottom w:val="none" w:sz="0" w:space="0" w:color="auto"/>
                            <w:right w:val="none" w:sz="0" w:space="0" w:color="auto"/>
                          </w:divBdr>
                          <w:divsChild>
                            <w:div w:id="451747337">
                              <w:marLeft w:val="0"/>
                              <w:marRight w:val="0"/>
                              <w:marTop w:val="0"/>
                              <w:marBottom w:val="0"/>
                              <w:divBdr>
                                <w:top w:val="none" w:sz="0" w:space="0" w:color="auto"/>
                                <w:left w:val="none" w:sz="0" w:space="0" w:color="auto"/>
                                <w:bottom w:val="none" w:sz="0" w:space="0" w:color="auto"/>
                                <w:right w:val="none" w:sz="0" w:space="0" w:color="auto"/>
                              </w:divBdr>
                              <w:divsChild>
                                <w:div w:id="11250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031650">
      <w:bodyDiv w:val="1"/>
      <w:marLeft w:val="0"/>
      <w:marRight w:val="0"/>
      <w:marTop w:val="0"/>
      <w:marBottom w:val="0"/>
      <w:divBdr>
        <w:top w:val="none" w:sz="0" w:space="0" w:color="auto"/>
        <w:left w:val="none" w:sz="0" w:space="0" w:color="auto"/>
        <w:bottom w:val="none" w:sz="0" w:space="0" w:color="auto"/>
        <w:right w:val="none" w:sz="0" w:space="0" w:color="auto"/>
      </w:divBdr>
      <w:divsChild>
        <w:div w:id="1608154244">
          <w:marLeft w:val="0"/>
          <w:marRight w:val="0"/>
          <w:marTop w:val="0"/>
          <w:marBottom w:val="0"/>
          <w:divBdr>
            <w:top w:val="none" w:sz="0" w:space="0" w:color="auto"/>
            <w:left w:val="none" w:sz="0" w:space="0" w:color="auto"/>
            <w:bottom w:val="none" w:sz="0" w:space="0" w:color="auto"/>
            <w:right w:val="none" w:sz="0" w:space="0" w:color="auto"/>
          </w:divBdr>
          <w:divsChild>
            <w:div w:id="943147255">
              <w:marLeft w:val="0"/>
              <w:marRight w:val="60"/>
              <w:marTop w:val="0"/>
              <w:marBottom w:val="0"/>
              <w:divBdr>
                <w:top w:val="none" w:sz="0" w:space="0" w:color="auto"/>
                <w:left w:val="none" w:sz="0" w:space="0" w:color="auto"/>
                <w:bottom w:val="none" w:sz="0" w:space="0" w:color="auto"/>
                <w:right w:val="none" w:sz="0" w:space="0" w:color="auto"/>
              </w:divBdr>
            </w:div>
            <w:div w:id="1519269918">
              <w:marLeft w:val="0"/>
              <w:marRight w:val="60"/>
              <w:marTop w:val="0"/>
              <w:marBottom w:val="0"/>
              <w:divBdr>
                <w:top w:val="none" w:sz="0" w:space="0" w:color="auto"/>
                <w:left w:val="none" w:sz="0" w:space="0" w:color="auto"/>
                <w:bottom w:val="none" w:sz="0" w:space="0" w:color="auto"/>
                <w:right w:val="none" w:sz="0" w:space="0" w:color="auto"/>
              </w:divBdr>
            </w:div>
          </w:divsChild>
        </w:div>
        <w:div w:id="2083091905">
          <w:marLeft w:val="0"/>
          <w:marRight w:val="0"/>
          <w:marTop w:val="0"/>
          <w:marBottom w:val="0"/>
          <w:divBdr>
            <w:top w:val="none" w:sz="0" w:space="0" w:color="auto"/>
            <w:left w:val="none" w:sz="0" w:space="0" w:color="auto"/>
            <w:bottom w:val="none" w:sz="0" w:space="0" w:color="auto"/>
            <w:right w:val="none" w:sz="0" w:space="0" w:color="auto"/>
          </w:divBdr>
          <w:divsChild>
            <w:div w:id="989017976">
              <w:marLeft w:val="0"/>
              <w:marRight w:val="0"/>
              <w:marTop w:val="0"/>
              <w:marBottom w:val="0"/>
              <w:divBdr>
                <w:top w:val="none" w:sz="0" w:space="0" w:color="auto"/>
                <w:left w:val="none" w:sz="0" w:space="0" w:color="auto"/>
                <w:bottom w:val="none" w:sz="0" w:space="0" w:color="auto"/>
                <w:right w:val="none" w:sz="0" w:space="0" w:color="auto"/>
              </w:divBdr>
              <w:divsChild>
                <w:div w:id="992484017">
                  <w:marLeft w:val="0"/>
                  <w:marRight w:val="0"/>
                  <w:marTop w:val="0"/>
                  <w:marBottom w:val="0"/>
                  <w:divBdr>
                    <w:top w:val="none" w:sz="0" w:space="0" w:color="auto"/>
                    <w:left w:val="none" w:sz="0" w:space="0" w:color="auto"/>
                    <w:bottom w:val="none" w:sz="0" w:space="0" w:color="auto"/>
                    <w:right w:val="none" w:sz="0" w:space="0" w:color="auto"/>
                  </w:divBdr>
                  <w:divsChild>
                    <w:div w:id="1616978884">
                      <w:marLeft w:val="0"/>
                      <w:marRight w:val="0"/>
                      <w:marTop w:val="0"/>
                      <w:marBottom w:val="0"/>
                      <w:divBdr>
                        <w:top w:val="none" w:sz="0" w:space="0" w:color="auto"/>
                        <w:left w:val="none" w:sz="0" w:space="0" w:color="auto"/>
                        <w:bottom w:val="none" w:sz="0" w:space="0" w:color="auto"/>
                        <w:right w:val="none" w:sz="0" w:space="0" w:color="auto"/>
                      </w:divBdr>
                      <w:divsChild>
                        <w:div w:id="1481843994">
                          <w:marLeft w:val="0"/>
                          <w:marRight w:val="0"/>
                          <w:marTop w:val="0"/>
                          <w:marBottom w:val="0"/>
                          <w:divBdr>
                            <w:top w:val="none" w:sz="0" w:space="0" w:color="auto"/>
                            <w:left w:val="none" w:sz="0" w:space="0" w:color="auto"/>
                            <w:bottom w:val="none" w:sz="0" w:space="0" w:color="auto"/>
                            <w:right w:val="none" w:sz="0" w:space="0" w:color="auto"/>
                          </w:divBdr>
                          <w:divsChild>
                            <w:div w:id="1921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1966">
                  <w:marLeft w:val="0"/>
                  <w:marRight w:val="0"/>
                  <w:marTop w:val="0"/>
                  <w:marBottom w:val="0"/>
                  <w:divBdr>
                    <w:top w:val="none" w:sz="0" w:space="0" w:color="auto"/>
                    <w:left w:val="none" w:sz="0" w:space="0" w:color="auto"/>
                    <w:bottom w:val="none" w:sz="0" w:space="0" w:color="auto"/>
                    <w:right w:val="none" w:sz="0" w:space="0" w:color="auto"/>
                  </w:divBdr>
                  <w:divsChild>
                    <w:div w:id="784275263">
                      <w:marLeft w:val="0"/>
                      <w:marRight w:val="0"/>
                      <w:marTop w:val="0"/>
                      <w:marBottom w:val="0"/>
                      <w:divBdr>
                        <w:top w:val="none" w:sz="0" w:space="0" w:color="auto"/>
                        <w:left w:val="none" w:sz="0" w:space="0" w:color="auto"/>
                        <w:bottom w:val="none" w:sz="0" w:space="0" w:color="auto"/>
                        <w:right w:val="none" w:sz="0" w:space="0" w:color="auto"/>
                      </w:divBdr>
                      <w:divsChild>
                        <w:div w:id="1162160507">
                          <w:marLeft w:val="0"/>
                          <w:marRight w:val="0"/>
                          <w:marTop w:val="0"/>
                          <w:marBottom w:val="0"/>
                          <w:divBdr>
                            <w:top w:val="none" w:sz="0" w:space="0" w:color="auto"/>
                            <w:left w:val="none" w:sz="0" w:space="0" w:color="auto"/>
                            <w:bottom w:val="none" w:sz="0" w:space="0" w:color="auto"/>
                            <w:right w:val="none" w:sz="0" w:space="0" w:color="auto"/>
                          </w:divBdr>
                          <w:divsChild>
                            <w:div w:id="12154936">
                              <w:marLeft w:val="0"/>
                              <w:marRight w:val="0"/>
                              <w:marTop w:val="0"/>
                              <w:marBottom w:val="0"/>
                              <w:divBdr>
                                <w:top w:val="none" w:sz="0" w:space="0" w:color="auto"/>
                                <w:left w:val="none" w:sz="0" w:space="0" w:color="auto"/>
                                <w:bottom w:val="none" w:sz="0" w:space="0" w:color="auto"/>
                                <w:right w:val="none" w:sz="0" w:space="0" w:color="auto"/>
                              </w:divBdr>
                              <w:divsChild>
                                <w:div w:id="1648317856">
                                  <w:marLeft w:val="0"/>
                                  <w:marRight w:val="0"/>
                                  <w:marTop w:val="0"/>
                                  <w:marBottom w:val="0"/>
                                  <w:divBdr>
                                    <w:top w:val="none" w:sz="0" w:space="0" w:color="auto"/>
                                    <w:left w:val="none" w:sz="0" w:space="0" w:color="auto"/>
                                    <w:bottom w:val="none" w:sz="0" w:space="0" w:color="auto"/>
                                    <w:right w:val="none" w:sz="0" w:space="0" w:color="auto"/>
                                  </w:divBdr>
                                  <w:divsChild>
                                    <w:div w:id="1769497009">
                                      <w:marLeft w:val="0"/>
                                      <w:marRight w:val="0"/>
                                      <w:marTop w:val="0"/>
                                      <w:marBottom w:val="0"/>
                                      <w:divBdr>
                                        <w:top w:val="none" w:sz="0" w:space="0" w:color="auto"/>
                                        <w:left w:val="none" w:sz="0" w:space="0" w:color="auto"/>
                                        <w:bottom w:val="none" w:sz="0" w:space="0" w:color="auto"/>
                                        <w:right w:val="none" w:sz="0" w:space="0" w:color="auto"/>
                                      </w:divBdr>
                                      <w:divsChild>
                                        <w:div w:id="567154916">
                                          <w:marLeft w:val="0"/>
                                          <w:marRight w:val="0"/>
                                          <w:marTop w:val="0"/>
                                          <w:marBottom w:val="0"/>
                                          <w:divBdr>
                                            <w:top w:val="none" w:sz="0" w:space="0" w:color="auto"/>
                                            <w:left w:val="none" w:sz="0" w:space="0" w:color="auto"/>
                                            <w:bottom w:val="none" w:sz="0" w:space="0" w:color="auto"/>
                                            <w:right w:val="none" w:sz="0" w:space="0" w:color="auto"/>
                                          </w:divBdr>
                                          <w:divsChild>
                                            <w:div w:id="739250882">
                                              <w:marLeft w:val="0"/>
                                              <w:marRight w:val="0"/>
                                              <w:marTop w:val="0"/>
                                              <w:marBottom w:val="0"/>
                                              <w:divBdr>
                                                <w:top w:val="none" w:sz="0" w:space="0" w:color="auto"/>
                                                <w:left w:val="none" w:sz="0" w:space="0" w:color="auto"/>
                                                <w:bottom w:val="none" w:sz="0" w:space="0" w:color="auto"/>
                                                <w:right w:val="none" w:sz="0" w:space="0" w:color="auto"/>
                                              </w:divBdr>
                                              <w:divsChild>
                                                <w:div w:id="341736394">
                                                  <w:marLeft w:val="0"/>
                                                  <w:marRight w:val="0"/>
                                                  <w:marTop w:val="0"/>
                                                  <w:marBottom w:val="0"/>
                                                  <w:divBdr>
                                                    <w:top w:val="none" w:sz="0" w:space="0" w:color="auto"/>
                                                    <w:left w:val="none" w:sz="0" w:space="0" w:color="auto"/>
                                                    <w:bottom w:val="none" w:sz="0" w:space="0" w:color="auto"/>
                                                    <w:right w:val="none" w:sz="0" w:space="0" w:color="auto"/>
                                                  </w:divBdr>
                                                  <w:divsChild>
                                                    <w:div w:id="1158350552">
                                                      <w:marLeft w:val="0"/>
                                                      <w:marRight w:val="0"/>
                                                      <w:marTop w:val="0"/>
                                                      <w:marBottom w:val="0"/>
                                                      <w:divBdr>
                                                        <w:top w:val="none" w:sz="0" w:space="0" w:color="auto"/>
                                                        <w:left w:val="none" w:sz="0" w:space="0" w:color="auto"/>
                                                        <w:bottom w:val="none" w:sz="0" w:space="0" w:color="auto"/>
                                                        <w:right w:val="none" w:sz="0" w:space="0" w:color="auto"/>
                                                      </w:divBdr>
                                                      <w:divsChild>
                                                        <w:div w:id="1242720061">
                                                          <w:marLeft w:val="30"/>
                                                          <w:marRight w:val="30"/>
                                                          <w:marTop w:val="30"/>
                                                          <w:marBottom w:val="30"/>
                                                          <w:divBdr>
                                                            <w:top w:val="none" w:sz="0" w:space="0" w:color="auto"/>
                                                            <w:left w:val="none" w:sz="0" w:space="0" w:color="auto"/>
                                                            <w:bottom w:val="none" w:sz="0" w:space="0" w:color="auto"/>
                                                            <w:right w:val="none" w:sz="0" w:space="0" w:color="auto"/>
                                                          </w:divBdr>
                                                          <w:divsChild>
                                                            <w:div w:id="1749644932">
                                                              <w:marLeft w:val="0"/>
                                                              <w:marRight w:val="0"/>
                                                              <w:marTop w:val="0"/>
                                                              <w:marBottom w:val="0"/>
                                                              <w:divBdr>
                                                                <w:top w:val="none" w:sz="0" w:space="0" w:color="auto"/>
                                                                <w:left w:val="none" w:sz="0" w:space="0" w:color="auto"/>
                                                                <w:bottom w:val="none" w:sz="0" w:space="0" w:color="auto"/>
                                                                <w:right w:val="none" w:sz="0" w:space="0" w:color="auto"/>
                                                              </w:divBdr>
                                                              <w:divsChild>
                                                                <w:div w:id="2123264588">
                                                                  <w:marLeft w:val="0"/>
                                                                  <w:marRight w:val="0"/>
                                                                  <w:marTop w:val="0"/>
                                                                  <w:marBottom w:val="0"/>
                                                                  <w:divBdr>
                                                                    <w:top w:val="none" w:sz="0" w:space="0" w:color="auto"/>
                                                                    <w:left w:val="none" w:sz="0" w:space="0" w:color="auto"/>
                                                                    <w:bottom w:val="none" w:sz="0" w:space="0" w:color="auto"/>
                                                                    <w:right w:val="none" w:sz="0" w:space="0" w:color="auto"/>
                                                                  </w:divBdr>
                                                                  <w:divsChild>
                                                                    <w:div w:id="812403510">
                                                                      <w:marLeft w:val="0"/>
                                                                      <w:marRight w:val="0"/>
                                                                      <w:marTop w:val="0"/>
                                                                      <w:marBottom w:val="0"/>
                                                                      <w:divBdr>
                                                                        <w:top w:val="none" w:sz="0" w:space="0" w:color="auto"/>
                                                                        <w:left w:val="none" w:sz="0" w:space="0" w:color="auto"/>
                                                                        <w:bottom w:val="none" w:sz="0" w:space="0" w:color="auto"/>
                                                                        <w:right w:val="none" w:sz="0" w:space="0" w:color="auto"/>
                                                                      </w:divBdr>
                                                                      <w:divsChild>
                                                                        <w:div w:id="2603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022920">
                              <w:marLeft w:val="0"/>
                              <w:marRight w:val="0"/>
                              <w:marTop w:val="0"/>
                              <w:marBottom w:val="0"/>
                              <w:divBdr>
                                <w:top w:val="none" w:sz="0" w:space="0" w:color="auto"/>
                                <w:left w:val="none" w:sz="0" w:space="0" w:color="auto"/>
                                <w:bottom w:val="none" w:sz="0" w:space="0" w:color="auto"/>
                                <w:right w:val="none" w:sz="0" w:space="0" w:color="auto"/>
                              </w:divBdr>
                            </w:div>
                          </w:divsChild>
                        </w:div>
                        <w:div w:id="20398701">
                          <w:marLeft w:val="0"/>
                          <w:marRight w:val="0"/>
                          <w:marTop w:val="0"/>
                          <w:marBottom w:val="0"/>
                          <w:divBdr>
                            <w:top w:val="none" w:sz="0" w:space="0" w:color="auto"/>
                            <w:left w:val="none" w:sz="0" w:space="0" w:color="auto"/>
                            <w:bottom w:val="none" w:sz="0" w:space="0" w:color="auto"/>
                            <w:right w:val="none" w:sz="0" w:space="0" w:color="auto"/>
                          </w:divBdr>
                          <w:divsChild>
                            <w:div w:id="1637835873">
                              <w:marLeft w:val="0"/>
                              <w:marRight w:val="0"/>
                              <w:marTop w:val="0"/>
                              <w:marBottom w:val="0"/>
                              <w:divBdr>
                                <w:top w:val="none" w:sz="0" w:space="0" w:color="auto"/>
                                <w:left w:val="none" w:sz="0" w:space="0" w:color="auto"/>
                                <w:bottom w:val="none" w:sz="0" w:space="0" w:color="auto"/>
                                <w:right w:val="none" w:sz="0" w:space="0" w:color="auto"/>
                              </w:divBdr>
                              <w:divsChild>
                                <w:div w:id="1617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7436">
                          <w:marLeft w:val="0"/>
                          <w:marRight w:val="0"/>
                          <w:marTop w:val="0"/>
                          <w:marBottom w:val="0"/>
                          <w:divBdr>
                            <w:top w:val="none" w:sz="0" w:space="0" w:color="auto"/>
                            <w:left w:val="none" w:sz="0" w:space="0" w:color="auto"/>
                            <w:bottom w:val="none" w:sz="0" w:space="0" w:color="auto"/>
                            <w:right w:val="none" w:sz="0" w:space="0" w:color="auto"/>
                          </w:divBdr>
                          <w:divsChild>
                            <w:div w:id="1809124067">
                              <w:marLeft w:val="0"/>
                              <w:marRight w:val="0"/>
                              <w:marTop w:val="0"/>
                              <w:marBottom w:val="0"/>
                              <w:divBdr>
                                <w:top w:val="none" w:sz="0" w:space="0" w:color="auto"/>
                                <w:left w:val="none" w:sz="0" w:space="0" w:color="auto"/>
                                <w:bottom w:val="none" w:sz="0" w:space="0" w:color="auto"/>
                                <w:right w:val="none" w:sz="0" w:space="0" w:color="auto"/>
                              </w:divBdr>
                            </w:div>
                            <w:div w:id="855122413">
                              <w:marLeft w:val="0"/>
                              <w:marRight w:val="0"/>
                              <w:marTop w:val="0"/>
                              <w:marBottom w:val="0"/>
                              <w:divBdr>
                                <w:top w:val="none" w:sz="0" w:space="0" w:color="auto"/>
                                <w:left w:val="none" w:sz="0" w:space="0" w:color="auto"/>
                                <w:bottom w:val="none" w:sz="0" w:space="0" w:color="auto"/>
                                <w:right w:val="none" w:sz="0" w:space="0" w:color="auto"/>
                              </w:divBdr>
                            </w:div>
                          </w:divsChild>
                        </w:div>
                        <w:div w:id="304430303">
                          <w:marLeft w:val="0"/>
                          <w:marRight w:val="0"/>
                          <w:marTop w:val="0"/>
                          <w:marBottom w:val="0"/>
                          <w:divBdr>
                            <w:top w:val="none" w:sz="0" w:space="0" w:color="auto"/>
                            <w:left w:val="none" w:sz="0" w:space="0" w:color="auto"/>
                            <w:bottom w:val="none" w:sz="0" w:space="0" w:color="auto"/>
                            <w:right w:val="none" w:sz="0" w:space="0" w:color="auto"/>
                          </w:divBdr>
                          <w:divsChild>
                            <w:div w:id="430006182">
                              <w:marLeft w:val="0"/>
                              <w:marRight w:val="0"/>
                              <w:marTop w:val="0"/>
                              <w:marBottom w:val="0"/>
                              <w:divBdr>
                                <w:top w:val="none" w:sz="0" w:space="0" w:color="auto"/>
                                <w:left w:val="none" w:sz="0" w:space="0" w:color="auto"/>
                                <w:bottom w:val="none" w:sz="0" w:space="0" w:color="auto"/>
                                <w:right w:val="none" w:sz="0" w:space="0" w:color="auto"/>
                              </w:divBdr>
                              <w:divsChild>
                                <w:div w:id="1670986720">
                                  <w:marLeft w:val="0"/>
                                  <w:marRight w:val="0"/>
                                  <w:marTop w:val="0"/>
                                  <w:marBottom w:val="0"/>
                                  <w:divBdr>
                                    <w:top w:val="none" w:sz="0" w:space="0" w:color="auto"/>
                                    <w:left w:val="none" w:sz="0" w:space="0" w:color="auto"/>
                                    <w:bottom w:val="none" w:sz="0" w:space="0" w:color="auto"/>
                                    <w:right w:val="none" w:sz="0" w:space="0" w:color="auto"/>
                                  </w:divBdr>
                                  <w:divsChild>
                                    <w:div w:id="879980474">
                                      <w:marLeft w:val="0"/>
                                      <w:marRight w:val="0"/>
                                      <w:marTop w:val="0"/>
                                      <w:marBottom w:val="0"/>
                                      <w:divBdr>
                                        <w:top w:val="none" w:sz="0" w:space="0" w:color="auto"/>
                                        <w:left w:val="none" w:sz="0" w:space="0" w:color="auto"/>
                                        <w:bottom w:val="none" w:sz="0" w:space="0" w:color="auto"/>
                                        <w:right w:val="none" w:sz="0" w:space="0" w:color="auto"/>
                                      </w:divBdr>
                                      <w:divsChild>
                                        <w:div w:id="997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37306">
                          <w:marLeft w:val="0"/>
                          <w:marRight w:val="0"/>
                          <w:marTop w:val="0"/>
                          <w:marBottom w:val="0"/>
                          <w:divBdr>
                            <w:top w:val="none" w:sz="0" w:space="0" w:color="auto"/>
                            <w:left w:val="none" w:sz="0" w:space="0" w:color="auto"/>
                            <w:bottom w:val="none" w:sz="0" w:space="0" w:color="auto"/>
                            <w:right w:val="none" w:sz="0" w:space="0" w:color="auto"/>
                          </w:divBdr>
                          <w:divsChild>
                            <w:div w:id="631864503">
                              <w:marLeft w:val="0"/>
                              <w:marRight w:val="0"/>
                              <w:marTop w:val="0"/>
                              <w:marBottom w:val="0"/>
                              <w:divBdr>
                                <w:top w:val="none" w:sz="0" w:space="0" w:color="auto"/>
                                <w:left w:val="none" w:sz="0" w:space="0" w:color="auto"/>
                                <w:bottom w:val="none" w:sz="0" w:space="0" w:color="auto"/>
                                <w:right w:val="none" w:sz="0" w:space="0" w:color="auto"/>
                              </w:divBdr>
                              <w:divsChild>
                                <w:div w:id="173493047">
                                  <w:marLeft w:val="0"/>
                                  <w:marRight w:val="0"/>
                                  <w:marTop w:val="0"/>
                                  <w:marBottom w:val="0"/>
                                  <w:divBdr>
                                    <w:top w:val="none" w:sz="0" w:space="0" w:color="auto"/>
                                    <w:left w:val="none" w:sz="0" w:space="0" w:color="auto"/>
                                    <w:bottom w:val="none" w:sz="0" w:space="0" w:color="auto"/>
                                    <w:right w:val="none" w:sz="0" w:space="0" w:color="auto"/>
                                  </w:divBdr>
                                  <w:divsChild>
                                    <w:div w:id="10798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087">
                          <w:marLeft w:val="0"/>
                          <w:marRight w:val="0"/>
                          <w:marTop w:val="0"/>
                          <w:marBottom w:val="0"/>
                          <w:divBdr>
                            <w:top w:val="none" w:sz="0" w:space="0" w:color="auto"/>
                            <w:left w:val="none" w:sz="0" w:space="0" w:color="auto"/>
                            <w:bottom w:val="none" w:sz="0" w:space="0" w:color="auto"/>
                            <w:right w:val="none" w:sz="0" w:space="0" w:color="auto"/>
                          </w:divBdr>
                          <w:divsChild>
                            <w:div w:id="1172572791">
                              <w:marLeft w:val="0"/>
                              <w:marRight w:val="0"/>
                              <w:marTop w:val="0"/>
                              <w:marBottom w:val="0"/>
                              <w:divBdr>
                                <w:top w:val="none" w:sz="0" w:space="0" w:color="auto"/>
                                <w:left w:val="none" w:sz="0" w:space="0" w:color="auto"/>
                                <w:bottom w:val="none" w:sz="0" w:space="0" w:color="auto"/>
                                <w:right w:val="none" w:sz="0" w:space="0" w:color="auto"/>
                              </w:divBdr>
                              <w:divsChild>
                                <w:div w:id="17434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9803-C5D1-46C0-A3EF-FFBF381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nmn sd</cp:lastModifiedBy>
  <cp:revision>13</cp:revision>
  <dcterms:created xsi:type="dcterms:W3CDTF">2022-05-19T09:52:00Z</dcterms:created>
  <dcterms:modified xsi:type="dcterms:W3CDTF">2022-05-23T03:01:00Z</dcterms:modified>
</cp:coreProperties>
</file>